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49AD" w14:textId="77777777" w:rsidR="00B34805" w:rsidRPr="00B34805" w:rsidRDefault="00B34805" w:rsidP="00B34805">
      <w:pPr>
        <w:jc w:val="center"/>
        <w:rPr>
          <w:rFonts w:ascii="Times New Roman" w:hAnsi="Times New Roman" w:cs="Times New Roman"/>
          <w:sz w:val="28"/>
          <w:szCs w:val="28"/>
        </w:rPr>
      </w:pPr>
      <w:r w:rsidRPr="00B34805">
        <w:rPr>
          <w:rFonts w:ascii="Times New Roman" w:hAnsi="Times New Roman" w:cs="Times New Roman"/>
          <w:b/>
          <w:bCs/>
          <w:sz w:val="28"/>
          <w:szCs w:val="28"/>
        </w:rPr>
        <w:t>NETBALL FEDERATION OF INDIA</w:t>
      </w:r>
      <w:r w:rsidRPr="00B34805">
        <w:rPr>
          <w:rFonts w:ascii="Times New Roman" w:hAnsi="Times New Roman" w:cs="Times New Roman"/>
          <w:sz w:val="28"/>
          <w:szCs w:val="28"/>
        </w:rPr>
        <w:br/>
      </w:r>
    </w:p>
    <w:p w14:paraId="73606E13" w14:textId="77777777" w:rsidR="00B34805" w:rsidRPr="00B34805" w:rsidRDefault="00B34805" w:rsidP="00B34805">
      <w:pPr>
        <w:jc w:val="center"/>
        <w:rPr>
          <w:rFonts w:ascii="Times New Roman" w:hAnsi="Times New Roman" w:cs="Times New Roman"/>
          <w:sz w:val="28"/>
          <w:szCs w:val="28"/>
        </w:rPr>
      </w:pPr>
      <w:r w:rsidRPr="00B34805">
        <w:rPr>
          <w:rFonts w:ascii="Times New Roman" w:hAnsi="Times New Roman" w:cs="Times New Roman"/>
          <w:b/>
          <w:bCs/>
          <w:sz w:val="28"/>
          <w:szCs w:val="28"/>
        </w:rPr>
        <w:t>CIRCULAR</w:t>
      </w:r>
    </w:p>
    <w:p w14:paraId="556BD566" w14:textId="77777777" w:rsidR="00B34805" w:rsidRDefault="00B34805" w:rsidP="00B34805">
      <w:pPr>
        <w:rPr>
          <w:rFonts w:ascii="Times New Roman" w:hAnsi="Times New Roman" w:cs="Times New Roman"/>
          <w:b/>
          <w:bCs/>
          <w:sz w:val="28"/>
          <w:szCs w:val="28"/>
        </w:rPr>
      </w:pPr>
    </w:p>
    <w:p w14:paraId="24E685B2" w14:textId="6560D7A9" w:rsidR="00B34805" w:rsidRDefault="00B34805" w:rsidP="00B34805">
      <w:pPr>
        <w:rPr>
          <w:rFonts w:ascii="Times New Roman" w:hAnsi="Times New Roman" w:cs="Times New Roman"/>
          <w:sz w:val="28"/>
          <w:szCs w:val="28"/>
        </w:rPr>
      </w:pPr>
      <w:r w:rsidRPr="00B34805">
        <w:rPr>
          <w:rFonts w:ascii="Times New Roman" w:hAnsi="Times New Roman" w:cs="Times New Roman"/>
          <w:b/>
          <w:bCs/>
          <w:sz w:val="28"/>
          <w:szCs w:val="28"/>
        </w:rPr>
        <w:t>Ref. No.:</w:t>
      </w:r>
      <w:r w:rsidRPr="00B34805">
        <w:rPr>
          <w:rFonts w:ascii="Times New Roman" w:hAnsi="Times New Roman" w:cs="Times New Roman"/>
          <w:sz w:val="28"/>
          <w:szCs w:val="28"/>
        </w:rPr>
        <w:t xml:space="preserve"> </w:t>
      </w:r>
      <w:r w:rsidR="00573B36">
        <w:rPr>
          <w:rFonts w:ascii="Times New Roman" w:hAnsi="Times New Roman" w:cs="Times New Roman"/>
          <w:sz w:val="28"/>
          <w:szCs w:val="28"/>
        </w:rPr>
        <w:t xml:space="preserve">NFI/SOM/2026 </w:t>
      </w:r>
      <w:r w:rsidR="00573B36">
        <w:rPr>
          <w:rFonts w:ascii="Times New Roman" w:hAnsi="Times New Roman" w:cs="Times New Roman"/>
          <w:sz w:val="28"/>
          <w:szCs w:val="28"/>
        </w:rPr>
        <w:tab/>
      </w:r>
      <w:r w:rsidR="00573B36">
        <w:rPr>
          <w:rFonts w:ascii="Times New Roman" w:hAnsi="Times New Roman" w:cs="Times New Roman"/>
          <w:sz w:val="28"/>
          <w:szCs w:val="28"/>
        </w:rPr>
        <w:tab/>
      </w:r>
      <w:r w:rsidR="00573B36">
        <w:rPr>
          <w:rFonts w:ascii="Times New Roman" w:hAnsi="Times New Roman" w:cs="Times New Roman"/>
          <w:sz w:val="28"/>
          <w:szCs w:val="28"/>
        </w:rPr>
        <w:tab/>
      </w:r>
      <w:r w:rsidR="00573B36">
        <w:rPr>
          <w:rFonts w:ascii="Times New Roman" w:hAnsi="Times New Roman" w:cs="Times New Roman"/>
          <w:sz w:val="28"/>
          <w:szCs w:val="28"/>
        </w:rPr>
        <w:tab/>
      </w:r>
      <w:r w:rsidR="00573B36">
        <w:rPr>
          <w:rFonts w:ascii="Times New Roman" w:hAnsi="Times New Roman" w:cs="Times New Roman"/>
          <w:sz w:val="28"/>
          <w:szCs w:val="28"/>
        </w:rPr>
        <w:tab/>
      </w:r>
      <w:r w:rsidR="00573B36" w:rsidRPr="00B34805">
        <w:rPr>
          <w:rFonts w:ascii="Times New Roman" w:hAnsi="Times New Roman" w:cs="Times New Roman"/>
          <w:b/>
          <w:bCs/>
          <w:sz w:val="28"/>
          <w:szCs w:val="28"/>
        </w:rPr>
        <w:t>Date:</w:t>
      </w:r>
      <w:r w:rsidR="00573B36" w:rsidRPr="00B34805">
        <w:rPr>
          <w:rFonts w:ascii="Times New Roman" w:hAnsi="Times New Roman" w:cs="Times New Roman"/>
          <w:sz w:val="28"/>
          <w:szCs w:val="28"/>
        </w:rPr>
        <w:t xml:space="preserve"> </w:t>
      </w:r>
      <w:r w:rsidR="00573B36">
        <w:rPr>
          <w:rFonts w:ascii="Times New Roman" w:hAnsi="Times New Roman" w:cs="Times New Roman"/>
          <w:sz w:val="28"/>
          <w:szCs w:val="28"/>
        </w:rPr>
        <w:t>01-05-2026</w:t>
      </w:r>
    </w:p>
    <w:p w14:paraId="3AA3B6C3" w14:textId="77777777" w:rsidR="00B34805" w:rsidRPr="00B34805" w:rsidRDefault="00B34805" w:rsidP="00B34805">
      <w:pPr>
        <w:rPr>
          <w:rFonts w:ascii="Times New Roman" w:hAnsi="Times New Roman" w:cs="Times New Roman"/>
          <w:sz w:val="28"/>
          <w:szCs w:val="28"/>
        </w:rPr>
      </w:pPr>
    </w:p>
    <w:p w14:paraId="35A71A0D" w14:textId="77777777" w:rsidR="00B34805" w:rsidRPr="00B34805" w:rsidRDefault="00B34805" w:rsidP="00B34805">
      <w:pPr>
        <w:jc w:val="both"/>
        <w:rPr>
          <w:rFonts w:ascii="Times New Roman" w:hAnsi="Times New Roman" w:cs="Times New Roman"/>
          <w:sz w:val="28"/>
          <w:szCs w:val="28"/>
        </w:rPr>
      </w:pPr>
      <w:r w:rsidRPr="00B34805">
        <w:rPr>
          <w:rFonts w:ascii="Times New Roman" w:hAnsi="Times New Roman" w:cs="Times New Roman"/>
          <w:b/>
          <w:bCs/>
          <w:sz w:val="28"/>
          <w:szCs w:val="28"/>
        </w:rPr>
        <w:t>Subject:</w:t>
      </w:r>
      <w:r w:rsidRPr="00B34805">
        <w:rPr>
          <w:rFonts w:ascii="Times New Roman" w:hAnsi="Times New Roman" w:cs="Times New Roman"/>
          <w:sz w:val="28"/>
          <w:szCs w:val="28"/>
        </w:rPr>
        <w:t xml:space="preserve"> Invitation for Applications from Sports Persons of Outstanding Merit (SOM) for Preparation of Electoral Roster for the Upcoming Elections of the Executive Body of the Netball Federation of India</w:t>
      </w:r>
    </w:p>
    <w:p w14:paraId="669F3BF0" w14:textId="77777777" w:rsidR="00B34805" w:rsidRPr="00B34805" w:rsidRDefault="00B34805" w:rsidP="00B34805">
      <w:pPr>
        <w:rPr>
          <w:rFonts w:ascii="Times New Roman" w:hAnsi="Times New Roman" w:cs="Times New Roman"/>
          <w:sz w:val="28"/>
          <w:szCs w:val="28"/>
        </w:rPr>
      </w:pPr>
    </w:p>
    <w:p w14:paraId="05CB5084" w14:textId="77777777" w:rsidR="00B34805" w:rsidRDefault="00B34805" w:rsidP="00B34805">
      <w:pPr>
        <w:jc w:val="both"/>
        <w:rPr>
          <w:rFonts w:ascii="Times New Roman" w:hAnsi="Times New Roman" w:cs="Times New Roman"/>
          <w:sz w:val="28"/>
          <w:szCs w:val="28"/>
        </w:rPr>
      </w:pPr>
      <w:r w:rsidRPr="00B34805">
        <w:rPr>
          <w:rFonts w:ascii="Times New Roman" w:hAnsi="Times New Roman" w:cs="Times New Roman"/>
          <w:sz w:val="28"/>
          <w:szCs w:val="28"/>
        </w:rPr>
        <w:t xml:space="preserve">In compliance with the provisions contained </w:t>
      </w:r>
      <w:r>
        <w:rPr>
          <w:rFonts w:ascii="Times New Roman" w:hAnsi="Times New Roman" w:cs="Times New Roman"/>
          <w:sz w:val="28"/>
          <w:szCs w:val="28"/>
        </w:rPr>
        <w:t>National Sports Governance Act, 2025 and its related rules</w:t>
      </w:r>
      <w:r w:rsidRPr="00B34805">
        <w:rPr>
          <w:rFonts w:ascii="Times New Roman" w:hAnsi="Times New Roman" w:cs="Times New Roman"/>
          <w:sz w:val="28"/>
          <w:szCs w:val="28"/>
        </w:rPr>
        <w:t xml:space="preserve"> and in furtherance of ensuring fair representation of eligible stakeholders in Netball Federation of India (hereinafter referred to as “NFI”), applications are hereby invited from Sports Persons of Outstanding Merit (SOM) for inclusion in the electoral roster for the forthcoming elections of the Executive Body of NFI.</w:t>
      </w:r>
    </w:p>
    <w:p w14:paraId="63DC81C3" w14:textId="77777777" w:rsidR="00B34805" w:rsidRPr="00B34805" w:rsidRDefault="00B34805" w:rsidP="00B34805">
      <w:pPr>
        <w:jc w:val="both"/>
        <w:rPr>
          <w:rFonts w:ascii="Times New Roman" w:hAnsi="Times New Roman" w:cs="Times New Roman"/>
          <w:sz w:val="28"/>
          <w:szCs w:val="28"/>
        </w:rPr>
      </w:pPr>
    </w:p>
    <w:p w14:paraId="1D6AFD51" w14:textId="77777777" w:rsidR="00B34805" w:rsidRPr="00B34805" w:rsidRDefault="00B34805" w:rsidP="00B34805">
      <w:pPr>
        <w:rPr>
          <w:rFonts w:ascii="Times New Roman" w:hAnsi="Times New Roman" w:cs="Times New Roman"/>
          <w:b/>
          <w:bCs/>
          <w:sz w:val="28"/>
          <w:szCs w:val="28"/>
        </w:rPr>
      </w:pPr>
      <w:r w:rsidRPr="00B34805">
        <w:rPr>
          <w:rFonts w:ascii="Times New Roman" w:hAnsi="Times New Roman" w:cs="Times New Roman"/>
          <w:b/>
          <w:bCs/>
          <w:sz w:val="28"/>
          <w:szCs w:val="28"/>
        </w:rPr>
        <w:t>Eligibility Criteria</w:t>
      </w:r>
    </w:p>
    <w:p w14:paraId="2C84E059" w14:textId="77777777" w:rsidR="009B28CC" w:rsidRDefault="009B28CC" w:rsidP="009B28CC">
      <w:pPr>
        <w:rPr>
          <w:rFonts w:ascii="Times New Roman" w:hAnsi="Times New Roman" w:cs="Times New Roman"/>
          <w:sz w:val="28"/>
          <w:szCs w:val="28"/>
        </w:rPr>
      </w:pPr>
    </w:p>
    <w:p w14:paraId="009F7A99" w14:textId="77777777" w:rsidR="00B34805" w:rsidRDefault="009B28CC" w:rsidP="009B28CC">
      <w:pPr>
        <w:jc w:val="both"/>
        <w:rPr>
          <w:rFonts w:ascii="Times New Roman" w:hAnsi="Times New Roman" w:cs="Times New Roman"/>
          <w:sz w:val="28"/>
          <w:szCs w:val="28"/>
        </w:rPr>
      </w:pPr>
      <w:r w:rsidRPr="00622D5D">
        <w:rPr>
          <w:rFonts w:ascii="Times New Roman" w:hAnsi="Times New Roman" w:cs="Times New Roman"/>
          <w:b/>
          <w:bCs/>
          <w:sz w:val="28"/>
          <w:szCs w:val="28"/>
        </w:rPr>
        <w:t>(1) General Eligibility</w:t>
      </w:r>
      <w:r>
        <w:rPr>
          <w:rFonts w:ascii="Times New Roman" w:hAnsi="Times New Roman" w:cs="Times New Roman"/>
          <w:sz w:val="28"/>
          <w:szCs w:val="28"/>
        </w:rPr>
        <w:t xml:space="preserve">: The </w:t>
      </w:r>
      <w:r w:rsidR="00B34805" w:rsidRPr="00B34805">
        <w:rPr>
          <w:rFonts w:ascii="Times New Roman" w:hAnsi="Times New Roman" w:cs="Times New Roman"/>
          <w:sz w:val="28"/>
          <w:szCs w:val="28"/>
        </w:rPr>
        <w:t xml:space="preserve">Applicants must satisfy the </w:t>
      </w:r>
      <w:r>
        <w:rPr>
          <w:rFonts w:ascii="Times New Roman" w:hAnsi="Times New Roman" w:cs="Times New Roman"/>
          <w:sz w:val="28"/>
          <w:szCs w:val="28"/>
        </w:rPr>
        <w:t xml:space="preserve">general eligibility </w:t>
      </w:r>
      <w:r w:rsidR="00B34805" w:rsidRPr="00B34805">
        <w:rPr>
          <w:rFonts w:ascii="Times New Roman" w:hAnsi="Times New Roman" w:cs="Times New Roman"/>
          <w:sz w:val="28"/>
          <w:szCs w:val="28"/>
        </w:rPr>
        <w:t xml:space="preserve">criteria </w:t>
      </w:r>
      <w:r>
        <w:rPr>
          <w:rFonts w:ascii="Times New Roman" w:hAnsi="Times New Roman" w:cs="Times New Roman"/>
          <w:sz w:val="28"/>
          <w:szCs w:val="28"/>
        </w:rPr>
        <w:t>which is as follows</w:t>
      </w:r>
      <w:r w:rsidR="00B34805" w:rsidRPr="00B34805">
        <w:rPr>
          <w:rFonts w:ascii="Times New Roman" w:hAnsi="Times New Roman" w:cs="Times New Roman"/>
          <w:sz w:val="28"/>
          <w:szCs w:val="28"/>
        </w:rPr>
        <w:t>:</w:t>
      </w:r>
    </w:p>
    <w:p w14:paraId="012EDEE8" w14:textId="77777777" w:rsidR="009B28CC" w:rsidRDefault="009B28CC" w:rsidP="009B28CC">
      <w:pPr>
        <w:jc w:val="both"/>
        <w:rPr>
          <w:rFonts w:ascii="Times New Roman" w:hAnsi="Times New Roman" w:cs="Times New Roman"/>
          <w:sz w:val="28"/>
          <w:szCs w:val="28"/>
        </w:rPr>
      </w:pPr>
      <w:r>
        <w:rPr>
          <w:rFonts w:ascii="Times New Roman" w:hAnsi="Times New Roman" w:cs="Times New Roman"/>
          <w:sz w:val="28"/>
          <w:szCs w:val="28"/>
        </w:rPr>
        <w:t xml:space="preserve">a. The Applicant should be a citizen of India; </w:t>
      </w:r>
    </w:p>
    <w:p w14:paraId="7E2A1AE8" w14:textId="77777777" w:rsidR="009B28CC" w:rsidRDefault="009B28CC" w:rsidP="009B28CC">
      <w:pPr>
        <w:jc w:val="both"/>
        <w:rPr>
          <w:rFonts w:ascii="Times New Roman" w:hAnsi="Times New Roman" w:cs="Times New Roman"/>
          <w:sz w:val="28"/>
          <w:szCs w:val="28"/>
        </w:rPr>
      </w:pPr>
      <w:r>
        <w:rPr>
          <w:rFonts w:ascii="Times New Roman" w:hAnsi="Times New Roman" w:cs="Times New Roman"/>
          <w:sz w:val="28"/>
          <w:szCs w:val="28"/>
        </w:rPr>
        <w:t>b. The Applicant should be of sound mind;</w:t>
      </w:r>
    </w:p>
    <w:p w14:paraId="30573D90" w14:textId="77777777" w:rsidR="009B28CC" w:rsidRDefault="009B28CC" w:rsidP="009B28CC">
      <w:pPr>
        <w:jc w:val="both"/>
        <w:rPr>
          <w:rFonts w:ascii="Times New Roman" w:hAnsi="Times New Roman" w:cs="Times New Roman"/>
          <w:sz w:val="28"/>
          <w:szCs w:val="28"/>
        </w:rPr>
      </w:pPr>
      <w:r>
        <w:rPr>
          <w:rFonts w:ascii="Times New Roman" w:hAnsi="Times New Roman" w:cs="Times New Roman"/>
          <w:sz w:val="28"/>
          <w:szCs w:val="28"/>
        </w:rPr>
        <w:t>c. The Applicant should not be the age of less than twenty-five year</w:t>
      </w:r>
    </w:p>
    <w:p w14:paraId="1DE1919C" w14:textId="77777777" w:rsidR="009B28CC" w:rsidRDefault="009B28CC" w:rsidP="009B28CC">
      <w:pPr>
        <w:jc w:val="both"/>
        <w:rPr>
          <w:rFonts w:ascii="Times New Roman" w:hAnsi="Times New Roman" w:cs="Times New Roman"/>
          <w:sz w:val="28"/>
          <w:szCs w:val="28"/>
        </w:rPr>
      </w:pPr>
      <w:r>
        <w:rPr>
          <w:rFonts w:ascii="Times New Roman" w:hAnsi="Times New Roman" w:cs="Times New Roman"/>
          <w:sz w:val="28"/>
          <w:szCs w:val="28"/>
        </w:rPr>
        <w:t xml:space="preserve">d. The Applicant must be retired from active sports and should have not participated in any competitive sport event which leads to selection to represent any district, State or India for at least one year prior to date of application. </w:t>
      </w:r>
    </w:p>
    <w:p w14:paraId="719BCE68" w14:textId="77777777" w:rsidR="009B28CC" w:rsidRDefault="009B28CC" w:rsidP="009B28CC">
      <w:pPr>
        <w:jc w:val="both"/>
        <w:rPr>
          <w:rFonts w:ascii="Times New Roman" w:hAnsi="Times New Roman" w:cs="Times New Roman"/>
          <w:sz w:val="28"/>
          <w:szCs w:val="28"/>
        </w:rPr>
      </w:pPr>
    </w:p>
    <w:p w14:paraId="014A6997" w14:textId="77777777" w:rsidR="009B28CC" w:rsidRDefault="009B28CC" w:rsidP="009B28CC">
      <w:pPr>
        <w:jc w:val="both"/>
        <w:rPr>
          <w:rFonts w:ascii="Times New Roman" w:hAnsi="Times New Roman" w:cs="Times New Roman"/>
          <w:sz w:val="28"/>
          <w:szCs w:val="28"/>
        </w:rPr>
      </w:pPr>
      <w:r w:rsidRPr="00622D5D">
        <w:rPr>
          <w:rFonts w:ascii="Times New Roman" w:hAnsi="Times New Roman" w:cs="Times New Roman"/>
          <w:b/>
          <w:bCs/>
          <w:sz w:val="28"/>
          <w:szCs w:val="28"/>
        </w:rPr>
        <w:t>(2) Tier Eligibility:</w:t>
      </w:r>
      <w:r>
        <w:rPr>
          <w:rFonts w:ascii="Times New Roman" w:hAnsi="Times New Roman" w:cs="Times New Roman"/>
          <w:sz w:val="28"/>
          <w:szCs w:val="28"/>
        </w:rPr>
        <w:t xml:space="preserve"> </w:t>
      </w:r>
      <w:r w:rsidRPr="009B28CC">
        <w:rPr>
          <w:rFonts w:ascii="Times New Roman" w:hAnsi="Times New Roman" w:cs="Times New Roman"/>
          <w:sz w:val="28"/>
          <w:szCs w:val="28"/>
        </w:rPr>
        <w:t>Apart from meeting the general eligibility criteria, applicants shall be considered eligible only if they fall within the prescribed tier system. The tier system, based on the level and distinction of sporting achievements, is defined hereinbelow</w:t>
      </w:r>
      <w:r>
        <w:rPr>
          <w:rFonts w:ascii="Times New Roman" w:hAnsi="Times New Roman" w:cs="Times New Roman"/>
          <w:sz w:val="28"/>
          <w:szCs w:val="28"/>
        </w:rPr>
        <w:t xml:space="preserve">: </w:t>
      </w:r>
    </w:p>
    <w:p w14:paraId="1EC1786F" w14:textId="77777777" w:rsidR="009B28CC" w:rsidRDefault="009B28CC" w:rsidP="009B28CC">
      <w:pPr>
        <w:jc w:val="both"/>
        <w:rPr>
          <w:rFonts w:ascii="Times New Roman" w:hAnsi="Times New Roman" w:cs="Times New Roman"/>
          <w:sz w:val="28"/>
          <w:szCs w:val="28"/>
        </w:rPr>
      </w:pPr>
    </w:p>
    <w:p w14:paraId="7F36051A" w14:textId="77777777" w:rsidR="009B28CC" w:rsidRPr="00622D5D" w:rsidRDefault="00622D5D" w:rsidP="00622D5D">
      <w:pPr>
        <w:jc w:val="center"/>
        <w:rPr>
          <w:rFonts w:ascii="Times New Roman" w:hAnsi="Times New Roman" w:cs="Times New Roman"/>
          <w:b/>
          <w:bCs/>
          <w:sz w:val="28"/>
          <w:szCs w:val="28"/>
        </w:rPr>
      </w:pPr>
      <w:r w:rsidRPr="00622D5D">
        <w:rPr>
          <w:rFonts w:ascii="Times New Roman" w:hAnsi="Times New Roman" w:cs="Times New Roman"/>
          <w:b/>
          <w:bCs/>
          <w:sz w:val="28"/>
          <w:szCs w:val="28"/>
        </w:rPr>
        <w:t>Tier 1</w:t>
      </w:r>
    </w:p>
    <w:p w14:paraId="566EA66D" w14:textId="77777777" w:rsidR="00622D5D" w:rsidRDefault="00622D5D" w:rsidP="00622D5D">
      <w:pPr>
        <w:jc w:val="both"/>
        <w:rPr>
          <w:rFonts w:ascii="Times New Roman" w:hAnsi="Times New Roman" w:cs="Times New Roman"/>
          <w:sz w:val="28"/>
          <w:szCs w:val="28"/>
          <w:lang w:val="en-GB"/>
        </w:rPr>
      </w:pPr>
      <w:r w:rsidRPr="00622D5D">
        <w:rPr>
          <w:rFonts w:ascii="Times New Roman" w:hAnsi="Times New Roman" w:cs="Times New Roman"/>
          <w:sz w:val="28"/>
          <w:szCs w:val="28"/>
          <w:lang w:val="en-GB"/>
        </w:rPr>
        <w:t>Applicants who have won at least one of any gold, silver or bronze medal in the Summer Olympic Games or Winter Olympic Games, provided that any medal if rescinded, shall not be considered for the qualification of having achieved outstanding merit, under this Tier</w:t>
      </w:r>
    </w:p>
    <w:p w14:paraId="6DF37C16" w14:textId="77777777" w:rsidR="00622D5D" w:rsidRDefault="00622D5D" w:rsidP="00622D5D">
      <w:pPr>
        <w:jc w:val="both"/>
        <w:rPr>
          <w:rFonts w:ascii="Times New Roman" w:hAnsi="Times New Roman" w:cs="Times New Roman"/>
          <w:sz w:val="28"/>
          <w:szCs w:val="28"/>
          <w:lang w:val="en-GB"/>
        </w:rPr>
      </w:pPr>
    </w:p>
    <w:p w14:paraId="30EC45B0" w14:textId="77777777" w:rsidR="00622D5D" w:rsidRPr="00622D5D" w:rsidRDefault="00622D5D" w:rsidP="00622D5D">
      <w:pPr>
        <w:jc w:val="center"/>
        <w:rPr>
          <w:rFonts w:ascii="Times New Roman" w:hAnsi="Times New Roman" w:cs="Times New Roman"/>
          <w:b/>
          <w:bCs/>
          <w:sz w:val="28"/>
          <w:szCs w:val="28"/>
          <w:lang w:val="en-GB"/>
        </w:rPr>
      </w:pPr>
      <w:r w:rsidRPr="00622D5D">
        <w:rPr>
          <w:rFonts w:ascii="Times New Roman" w:hAnsi="Times New Roman" w:cs="Times New Roman"/>
          <w:b/>
          <w:bCs/>
          <w:sz w:val="28"/>
          <w:szCs w:val="28"/>
          <w:lang w:val="en-GB"/>
        </w:rPr>
        <w:t>Tier 2</w:t>
      </w:r>
    </w:p>
    <w:p w14:paraId="733A47C7" w14:textId="77777777" w:rsidR="00622D5D" w:rsidRDefault="00622D5D" w:rsidP="00622D5D">
      <w:pPr>
        <w:jc w:val="both"/>
        <w:rPr>
          <w:rFonts w:ascii="Times New Roman" w:hAnsi="Times New Roman" w:cs="Times New Roman"/>
          <w:sz w:val="28"/>
          <w:szCs w:val="28"/>
          <w:lang w:val="en-GB"/>
        </w:rPr>
      </w:pPr>
      <w:r w:rsidRPr="00622D5D">
        <w:rPr>
          <w:rFonts w:ascii="Times New Roman" w:hAnsi="Times New Roman" w:cs="Times New Roman"/>
          <w:sz w:val="28"/>
          <w:szCs w:val="28"/>
          <w:lang w:val="en-GB"/>
        </w:rPr>
        <w:t>Applicants who have participated in two or more editions of the Summer</w:t>
      </w:r>
      <w:r>
        <w:rPr>
          <w:rFonts w:ascii="Times New Roman" w:hAnsi="Times New Roman" w:cs="Times New Roman"/>
          <w:sz w:val="28"/>
          <w:szCs w:val="28"/>
          <w:lang w:val="en-GB"/>
        </w:rPr>
        <w:t xml:space="preserve"> </w:t>
      </w:r>
      <w:r w:rsidRPr="00622D5D">
        <w:rPr>
          <w:rFonts w:ascii="Times New Roman" w:hAnsi="Times New Roman" w:cs="Times New Roman"/>
          <w:sz w:val="28"/>
          <w:szCs w:val="28"/>
          <w:lang w:val="en-GB"/>
        </w:rPr>
        <w:t>Olympic Games or Winter</w:t>
      </w:r>
      <w:r>
        <w:rPr>
          <w:rFonts w:ascii="Times New Roman" w:hAnsi="Times New Roman" w:cs="Times New Roman"/>
          <w:sz w:val="28"/>
          <w:szCs w:val="28"/>
          <w:lang w:val="en-GB"/>
        </w:rPr>
        <w:t xml:space="preserve"> </w:t>
      </w:r>
      <w:r w:rsidRPr="00622D5D">
        <w:rPr>
          <w:rFonts w:ascii="Times New Roman" w:hAnsi="Times New Roman" w:cs="Times New Roman"/>
          <w:sz w:val="28"/>
          <w:szCs w:val="28"/>
          <w:lang w:val="en-GB"/>
        </w:rPr>
        <w:t>Olympic Games</w:t>
      </w:r>
    </w:p>
    <w:p w14:paraId="1DE08B24" w14:textId="77777777" w:rsidR="00622D5D" w:rsidRDefault="00622D5D" w:rsidP="00622D5D">
      <w:pPr>
        <w:jc w:val="both"/>
        <w:rPr>
          <w:rFonts w:ascii="Times New Roman" w:hAnsi="Times New Roman" w:cs="Times New Roman"/>
          <w:sz w:val="28"/>
          <w:szCs w:val="28"/>
          <w:lang w:val="en-GB"/>
        </w:rPr>
      </w:pPr>
    </w:p>
    <w:p w14:paraId="4A46A2A5" w14:textId="77777777" w:rsidR="00622D5D" w:rsidRPr="00622D5D" w:rsidRDefault="00622D5D" w:rsidP="00622D5D">
      <w:pPr>
        <w:jc w:val="center"/>
        <w:rPr>
          <w:rFonts w:ascii="Times New Roman" w:hAnsi="Times New Roman" w:cs="Times New Roman"/>
          <w:b/>
          <w:bCs/>
          <w:sz w:val="28"/>
          <w:szCs w:val="28"/>
          <w:lang w:val="en-GB"/>
        </w:rPr>
      </w:pPr>
      <w:r w:rsidRPr="00622D5D">
        <w:rPr>
          <w:rFonts w:ascii="Times New Roman" w:hAnsi="Times New Roman" w:cs="Times New Roman"/>
          <w:b/>
          <w:bCs/>
          <w:sz w:val="28"/>
          <w:szCs w:val="28"/>
          <w:lang w:val="en-GB"/>
        </w:rPr>
        <w:lastRenderedPageBreak/>
        <w:t>Tier 3</w:t>
      </w:r>
    </w:p>
    <w:p w14:paraId="12DA611F" w14:textId="77777777" w:rsidR="00622D5D" w:rsidRDefault="00622D5D" w:rsidP="00622D5D">
      <w:pPr>
        <w:jc w:val="both"/>
        <w:rPr>
          <w:rFonts w:ascii="Times New Roman" w:hAnsi="Times New Roman" w:cs="Times New Roman"/>
          <w:sz w:val="28"/>
          <w:szCs w:val="28"/>
          <w:lang w:val="en-GB"/>
        </w:rPr>
      </w:pPr>
      <w:r w:rsidRPr="00622D5D">
        <w:rPr>
          <w:rFonts w:ascii="Times New Roman" w:hAnsi="Times New Roman" w:cs="Times New Roman"/>
          <w:sz w:val="28"/>
          <w:szCs w:val="28"/>
          <w:lang w:val="en-GB"/>
        </w:rPr>
        <w:t>Applicants who have participated in at least one edition of the Summer Olympic Games or Winter Olympic Games</w:t>
      </w:r>
    </w:p>
    <w:p w14:paraId="5ECC992F" w14:textId="77777777" w:rsidR="00622D5D" w:rsidRDefault="00622D5D" w:rsidP="00622D5D">
      <w:pPr>
        <w:jc w:val="both"/>
        <w:rPr>
          <w:rFonts w:ascii="Times New Roman" w:hAnsi="Times New Roman" w:cs="Times New Roman"/>
          <w:sz w:val="28"/>
          <w:szCs w:val="28"/>
          <w:lang w:val="en-GB"/>
        </w:rPr>
      </w:pPr>
    </w:p>
    <w:p w14:paraId="6A1D7F61" w14:textId="77777777" w:rsidR="00622D5D" w:rsidRPr="00622D5D" w:rsidRDefault="00622D5D" w:rsidP="00622D5D">
      <w:pPr>
        <w:jc w:val="center"/>
        <w:rPr>
          <w:rFonts w:ascii="Times New Roman" w:hAnsi="Times New Roman" w:cs="Times New Roman"/>
          <w:b/>
          <w:bCs/>
          <w:sz w:val="28"/>
          <w:szCs w:val="28"/>
          <w:lang w:val="en-GB"/>
        </w:rPr>
      </w:pPr>
      <w:r w:rsidRPr="00622D5D">
        <w:rPr>
          <w:rFonts w:ascii="Times New Roman" w:hAnsi="Times New Roman" w:cs="Times New Roman"/>
          <w:b/>
          <w:bCs/>
          <w:sz w:val="28"/>
          <w:szCs w:val="28"/>
          <w:lang w:val="en-GB"/>
        </w:rPr>
        <w:t>Tier 4</w:t>
      </w:r>
    </w:p>
    <w:p w14:paraId="08ACAE3E" w14:textId="77777777" w:rsidR="00622D5D" w:rsidRDefault="00622D5D" w:rsidP="00622D5D">
      <w:pPr>
        <w:jc w:val="both"/>
        <w:rPr>
          <w:rFonts w:ascii="Times New Roman" w:hAnsi="Times New Roman" w:cs="Times New Roman"/>
          <w:sz w:val="28"/>
          <w:szCs w:val="28"/>
          <w:lang w:val="en-GB"/>
        </w:rPr>
      </w:pPr>
      <w:r w:rsidRPr="00622D5D">
        <w:rPr>
          <w:rFonts w:ascii="Times New Roman" w:hAnsi="Times New Roman" w:cs="Times New Roman"/>
          <w:sz w:val="28"/>
          <w:szCs w:val="28"/>
          <w:lang w:val="en-GB"/>
        </w:rPr>
        <w:t>Applicants who have been awarded a Major Dhyan Chand Khel Ratna Award or an Arjuna Award by the Central Government, provided that any award if rescinded or returned, shall not be considered for the qualification of having achieved outstanding merit, under this Tier.</w:t>
      </w:r>
    </w:p>
    <w:p w14:paraId="63A5399E" w14:textId="77777777" w:rsidR="00622D5D" w:rsidRDefault="00622D5D" w:rsidP="00622D5D">
      <w:pPr>
        <w:jc w:val="both"/>
        <w:rPr>
          <w:rFonts w:ascii="Times New Roman" w:hAnsi="Times New Roman" w:cs="Times New Roman"/>
          <w:sz w:val="28"/>
          <w:szCs w:val="28"/>
          <w:lang w:val="en-GB"/>
        </w:rPr>
      </w:pPr>
    </w:p>
    <w:p w14:paraId="54A04BF9" w14:textId="77777777" w:rsidR="00622D5D" w:rsidRPr="00622D5D" w:rsidRDefault="00622D5D" w:rsidP="00622D5D">
      <w:pPr>
        <w:jc w:val="center"/>
        <w:rPr>
          <w:rFonts w:ascii="Times New Roman" w:hAnsi="Times New Roman" w:cs="Times New Roman"/>
          <w:b/>
          <w:bCs/>
          <w:sz w:val="28"/>
          <w:szCs w:val="28"/>
          <w:lang w:val="en-GB"/>
        </w:rPr>
      </w:pPr>
      <w:r w:rsidRPr="00622D5D">
        <w:rPr>
          <w:rFonts w:ascii="Times New Roman" w:hAnsi="Times New Roman" w:cs="Times New Roman"/>
          <w:b/>
          <w:bCs/>
          <w:sz w:val="28"/>
          <w:szCs w:val="28"/>
          <w:lang w:val="en-GB"/>
        </w:rPr>
        <w:t>Tier 5</w:t>
      </w:r>
    </w:p>
    <w:p w14:paraId="248F66AD" w14:textId="77777777" w:rsidR="00622D5D" w:rsidRDefault="00622D5D" w:rsidP="00622D5D">
      <w:pPr>
        <w:autoSpaceDE w:val="0"/>
        <w:autoSpaceDN w:val="0"/>
        <w:adjustRightInd w:val="0"/>
        <w:jc w:val="both"/>
        <w:rPr>
          <w:rFonts w:ascii="Times New Roman" w:hAnsi="Times New Roman" w:cs="Times New Roman"/>
          <w:kern w:val="0"/>
          <w:sz w:val="28"/>
          <w:szCs w:val="28"/>
          <w:lang w:val="en-GB"/>
        </w:rPr>
      </w:pPr>
      <w:r w:rsidRPr="00622D5D">
        <w:rPr>
          <w:rFonts w:ascii="Times New Roman" w:hAnsi="Times New Roman" w:cs="Times New Roman"/>
          <w:kern w:val="0"/>
          <w:sz w:val="28"/>
          <w:szCs w:val="28"/>
          <w:lang w:val="en-GB"/>
        </w:rPr>
        <w:t>Applicants who have won at least one of any gold, silver or bronze medal or equivalent placing, in a World Championship or equivalent competition, provided that any medal if rescinded, shall not be considered for the qualification of having achieved outstanding merit, under this Tier</w:t>
      </w:r>
    </w:p>
    <w:p w14:paraId="2C62BECF" w14:textId="77777777" w:rsidR="00622D5D" w:rsidRDefault="00622D5D" w:rsidP="00622D5D">
      <w:pPr>
        <w:autoSpaceDE w:val="0"/>
        <w:autoSpaceDN w:val="0"/>
        <w:adjustRightInd w:val="0"/>
        <w:jc w:val="both"/>
        <w:rPr>
          <w:rFonts w:ascii="Times New Roman" w:hAnsi="Times New Roman" w:cs="Times New Roman"/>
          <w:kern w:val="0"/>
          <w:sz w:val="28"/>
          <w:szCs w:val="28"/>
          <w:lang w:val="en-GB"/>
        </w:rPr>
      </w:pPr>
    </w:p>
    <w:p w14:paraId="633EDB5F" w14:textId="77777777" w:rsidR="00622D5D" w:rsidRPr="00622D5D" w:rsidRDefault="00622D5D" w:rsidP="00622D5D">
      <w:pPr>
        <w:autoSpaceDE w:val="0"/>
        <w:autoSpaceDN w:val="0"/>
        <w:adjustRightInd w:val="0"/>
        <w:jc w:val="center"/>
        <w:rPr>
          <w:rFonts w:ascii="Times New Roman" w:hAnsi="Times New Roman" w:cs="Times New Roman"/>
          <w:b/>
          <w:bCs/>
          <w:kern w:val="0"/>
          <w:sz w:val="28"/>
          <w:szCs w:val="28"/>
          <w:lang w:val="en-GB"/>
        </w:rPr>
      </w:pPr>
      <w:r w:rsidRPr="00622D5D">
        <w:rPr>
          <w:rFonts w:ascii="Times New Roman" w:hAnsi="Times New Roman" w:cs="Times New Roman"/>
          <w:b/>
          <w:bCs/>
          <w:kern w:val="0"/>
          <w:sz w:val="28"/>
          <w:szCs w:val="28"/>
          <w:lang w:val="en-GB"/>
        </w:rPr>
        <w:t>Tier 6</w:t>
      </w:r>
    </w:p>
    <w:p w14:paraId="7D72B2FC" w14:textId="77777777" w:rsidR="00622D5D" w:rsidRDefault="00622D5D" w:rsidP="00622D5D">
      <w:pPr>
        <w:autoSpaceDE w:val="0"/>
        <w:autoSpaceDN w:val="0"/>
        <w:adjustRightInd w:val="0"/>
        <w:jc w:val="both"/>
        <w:rPr>
          <w:rFonts w:ascii="Times New Roman" w:hAnsi="Times New Roman" w:cs="Times New Roman"/>
          <w:kern w:val="0"/>
          <w:sz w:val="28"/>
          <w:szCs w:val="28"/>
          <w:lang w:val="en-GB"/>
        </w:rPr>
      </w:pPr>
      <w:r w:rsidRPr="00622D5D">
        <w:rPr>
          <w:rFonts w:ascii="Times New Roman" w:hAnsi="Times New Roman" w:cs="Times New Roman"/>
          <w:kern w:val="0"/>
          <w:sz w:val="28"/>
          <w:szCs w:val="28"/>
          <w:lang w:val="en-GB"/>
        </w:rPr>
        <w:t>Applicants who have won at least one of any gold, silver or bronze medal or equivalent placing, in the Commonwealth Games or Asian Games or Asian Winter Games, provided that any medal if rescinded, shall not be considered for the qualification of having achieved outstanding merit, under this Tier</w:t>
      </w:r>
    </w:p>
    <w:p w14:paraId="344967D5" w14:textId="77777777" w:rsidR="00622D5D" w:rsidRDefault="00622D5D" w:rsidP="00622D5D">
      <w:pPr>
        <w:autoSpaceDE w:val="0"/>
        <w:autoSpaceDN w:val="0"/>
        <w:adjustRightInd w:val="0"/>
        <w:jc w:val="both"/>
        <w:rPr>
          <w:rFonts w:ascii="Times New Roman" w:hAnsi="Times New Roman" w:cs="Times New Roman"/>
          <w:kern w:val="0"/>
          <w:sz w:val="28"/>
          <w:szCs w:val="28"/>
          <w:lang w:val="en-GB"/>
        </w:rPr>
      </w:pPr>
    </w:p>
    <w:p w14:paraId="7F211AA3" w14:textId="77777777" w:rsidR="00622D5D" w:rsidRPr="00622D5D" w:rsidRDefault="00622D5D" w:rsidP="00622D5D">
      <w:pPr>
        <w:autoSpaceDE w:val="0"/>
        <w:autoSpaceDN w:val="0"/>
        <w:adjustRightInd w:val="0"/>
        <w:jc w:val="center"/>
        <w:rPr>
          <w:rFonts w:ascii="Times New Roman" w:hAnsi="Times New Roman" w:cs="Times New Roman"/>
          <w:b/>
          <w:bCs/>
          <w:kern w:val="0"/>
          <w:sz w:val="28"/>
          <w:szCs w:val="28"/>
          <w:lang w:val="en-GB"/>
        </w:rPr>
      </w:pPr>
      <w:r w:rsidRPr="00622D5D">
        <w:rPr>
          <w:rFonts w:ascii="Times New Roman" w:hAnsi="Times New Roman" w:cs="Times New Roman"/>
          <w:b/>
          <w:bCs/>
          <w:kern w:val="0"/>
          <w:sz w:val="28"/>
          <w:szCs w:val="28"/>
          <w:lang w:val="en-GB"/>
        </w:rPr>
        <w:t>Tier 7</w:t>
      </w:r>
    </w:p>
    <w:p w14:paraId="3407CB43" w14:textId="77777777" w:rsidR="00622D5D" w:rsidRDefault="00622D5D" w:rsidP="00622D5D">
      <w:pPr>
        <w:autoSpaceDE w:val="0"/>
        <w:autoSpaceDN w:val="0"/>
        <w:adjustRightInd w:val="0"/>
        <w:jc w:val="both"/>
        <w:rPr>
          <w:rFonts w:ascii="Times New Roman" w:hAnsi="Times New Roman" w:cs="Times New Roman"/>
          <w:kern w:val="0"/>
          <w:sz w:val="28"/>
          <w:szCs w:val="28"/>
          <w:lang w:val="en-GB"/>
        </w:rPr>
      </w:pPr>
      <w:r w:rsidRPr="00622D5D">
        <w:rPr>
          <w:rFonts w:ascii="Times New Roman" w:hAnsi="Times New Roman" w:cs="Times New Roman"/>
          <w:kern w:val="0"/>
          <w:sz w:val="28"/>
          <w:szCs w:val="28"/>
          <w:lang w:val="en-GB"/>
        </w:rPr>
        <w:t>Applicants who have won at least one of any gold, silver or bronze medal or equivalent placing, in an Asian Championship or equivalent competition, provided that any medal if rescinded, shall not be considered for the qualification of having achieved outstanding merit, under this Tier.</w:t>
      </w:r>
    </w:p>
    <w:p w14:paraId="2A0DA07C" w14:textId="77777777" w:rsidR="00622D5D" w:rsidRDefault="00622D5D" w:rsidP="00622D5D">
      <w:pPr>
        <w:autoSpaceDE w:val="0"/>
        <w:autoSpaceDN w:val="0"/>
        <w:adjustRightInd w:val="0"/>
        <w:jc w:val="both"/>
        <w:rPr>
          <w:rFonts w:ascii="Times New Roman" w:hAnsi="Times New Roman" w:cs="Times New Roman"/>
          <w:kern w:val="0"/>
          <w:sz w:val="28"/>
          <w:szCs w:val="28"/>
          <w:lang w:val="en-GB"/>
        </w:rPr>
      </w:pPr>
    </w:p>
    <w:p w14:paraId="67D27209" w14:textId="77777777" w:rsidR="00622D5D" w:rsidRPr="00622D5D" w:rsidRDefault="00622D5D" w:rsidP="00622D5D">
      <w:pPr>
        <w:autoSpaceDE w:val="0"/>
        <w:autoSpaceDN w:val="0"/>
        <w:adjustRightInd w:val="0"/>
        <w:jc w:val="center"/>
        <w:rPr>
          <w:rFonts w:ascii="Times New Roman" w:hAnsi="Times New Roman" w:cs="Times New Roman"/>
          <w:b/>
          <w:bCs/>
          <w:kern w:val="0"/>
          <w:sz w:val="28"/>
          <w:szCs w:val="28"/>
          <w:lang w:val="en-GB"/>
        </w:rPr>
      </w:pPr>
      <w:r w:rsidRPr="00622D5D">
        <w:rPr>
          <w:rFonts w:ascii="Times New Roman" w:hAnsi="Times New Roman" w:cs="Times New Roman"/>
          <w:b/>
          <w:bCs/>
          <w:kern w:val="0"/>
          <w:sz w:val="28"/>
          <w:szCs w:val="28"/>
          <w:lang w:val="en-GB"/>
        </w:rPr>
        <w:t>Tier 8</w:t>
      </w:r>
    </w:p>
    <w:p w14:paraId="0F6DBDEE" w14:textId="77777777" w:rsidR="00622D5D" w:rsidRDefault="00622D5D" w:rsidP="00622D5D">
      <w:pPr>
        <w:autoSpaceDE w:val="0"/>
        <w:autoSpaceDN w:val="0"/>
        <w:adjustRightInd w:val="0"/>
        <w:jc w:val="both"/>
        <w:rPr>
          <w:rFonts w:ascii="Times New Roman" w:hAnsi="Times New Roman" w:cs="Times New Roman"/>
          <w:kern w:val="0"/>
          <w:sz w:val="28"/>
          <w:szCs w:val="28"/>
          <w:lang w:val="en-GB"/>
        </w:rPr>
      </w:pPr>
      <w:r w:rsidRPr="00622D5D">
        <w:rPr>
          <w:rFonts w:ascii="Times New Roman" w:hAnsi="Times New Roman" w:cs="Times New Roman"/>
          <w:kern w:val="0"/>
          <w:sz w:val="28"/>
          <w:szCs w:val="28"/>
          <w:lang w:val="en-GB"/>
        </w:rPr>
        <w:t>Applicants who have participated in at least five sanctioned international events (if individual sport) or five sanctioned international matches (if team sport).</w:t>
      </w:r>
    </w:p>
    <w:p w14:paraId="001C1434" w14:textId="77777777" w:rsidR="00622D5D" w:rsidRDefault="00622D5D" w:rsidP="00622D5D">
      <w:pPr>
        <w:autoSpaceDE w:val="0"/>
        <w:autoSpaceDN w:val="0"/>
        <w:adjustRightInd w:val="0"/>
        <w:jc w:val="both"/>
        <w:rPr>
          <w:rFonts w:ascii="Times New Roman" w:hAnsi="Times New Roman" w:cs="Times New Roman"/>
          <w:kern w:val="0"/>
          <w:sz w:val="28"/>
          <w:szCs w:val="28"/>
          <w:lang w:val="en-GB"/>
        </w:rPr>
      </w:pPr>
    </w:p>
    <w:p w14:paraId="503FBFF8" w14:textId="77777777" w:rsidR="00622D5D" w:rsidRPr="00622D5D" w:rsidRDefault="00622D5D" w:rsidP="00622D5D">
      <w:pPr>
        <w:autoSpaceDE w:val="0"/>
        <w:autoSpaceDN w:val="0"/>
        <w:adjustRightInd w:val="0"/>
        <w:jc w:val="center"/>
        <w:rPr>
          <w:rFonts w:ascii="Times New Roman" w:hAnsi="Times New Roman" w:cs="Times New Roman"/>
          <w:b/>
          <w:bCs/>
          <w:kern w:val="0"/>
          <w:sz w:val="28"/>
          <w:szCs w:val="28"/>
          <w:lang w:val="en-GB"/>
        </w:rPr>
      </w:pPr>
      <w:r w:rsidRPr="00622D5D">
        <w:rPr>
          <w:rFonts w:ascii="Times New Roman" w:hAnsi="Times New Roman" w:cs="Times New Roman"/>
          <w:b/>
          <w:bCs/>
          <w:kern w:val="0"/>
          <w:sz w:val="28"/>
          <w:szCs w:val="28"/>
          <w:lang w:val="en-GB"/>
        </w:rPr>
        <w:t>Tier 9</w:t>
      </w:r>
    </w:p>
    <w:p w14:paraId="38B465F6" w14:textId="77777777" w:rsidR="00622D5D" w:rsidRDefault="00622D5D" w:rsidP="00622D5D">
      <w:pPr>
        <w:autoSpaceDE w:val="0"/>
        <w:autoSpaceDN w:val="0"/>
        <w:adjustRightInd w:val="0"/>
        <w:jc w:val="both"/>
        <w:rPr>
          <w:rFonts w:ascii="Times New Roman" w:hAnsi="Times New Roman" w:cs="Times New Roman"/>
          <w:kern w:val="0"/>
          <w:sz w:val="28"/>
          <w:szCs w:val="28"/>
          <w:lang w:val="en-GB"/>
        </w:rPr>
      </w:pPr>
      <w:r w:rsidRPr="00622D5D">
        <w:rPr>
          <w:rFonts w:ascii="Times New Roman" w:hAnsi="Times New Roman" w:cs="Times New Roman"/>
          <w:kern w:val="0"/>
          <w:sz w:val="28"/>
          <w:szCs w:val="28"/>
          <w:lang w:val="en-GB"/>
        </w:rPr>
        <w:t>Applicants who have participated in at least one sanctioned international event (if individual sport) or one sanctioned international match (if team sport).</w:t>
      </w:r>
    </w:p>
    <w:p w14:paraId="7BB8608F" w14:textId="77777777" w:rsidR="00622D5D" w:rsidRDefault="00622D5D" w:rsidP="00622D5D">
      <w:pPr>
        <w:autoSpaceDE w:val="0"/>
        <w:autoSpaceDN w:val="0"/>
        <w:adjustRightInd w:val="0"/>
        <w:jc w:val="both"/>
        <w:rPr>
          <w:rFonts w:ascii="Times New Roman" w:hAnsi="Times New Roman" w:cs="Times New Roman"/>
          <w:kern w:val="0"/>
          <w:sz w:val="28"/>
          <w:szCs w:val="28"/>
          <w:lang w:val="en-GB"/>
        </w:rPr>
      </w:pPr>
    </w:p>
    <w:p w14:paraId="6B5D581D" w14:textId="77777777" w:rsidR="00622D5D" w:rsidRPr="00622D5D" w:rsidRDefault="00622D5D" w:rsidP="00622D5D">
      <w:pPr>
        <w:autoSpaceDE w:val="0"/>
        <w:autoSpaceDN w:val="0"/>
        <w:adjustRightInd w:val="0"/>
        <w:jc w:val="center"/>
        <w:rPr>
          <w:rFonts w:ascii="Times New Roman" w:hAnsi="Times New Roman" w:cs="Times New Roman"/>
          <w:b/>
          <w:bCs/>
          <w:kern w:val="0"/>
          <w:sz w:val="28"/>
          <w:szCs w:val="28"/>
          <w:lang w:val="en-GB"/>
        </w:rPr>
      </w:pPr>
      <w:r w:rsidRPr="00622D5D">
        <w:rPr>
          <w:rFonts w:ascii="Times New Roman" w:hAnsi="Times New Roman" w:cs="Times New Roman"/>
          <w:b/>
          <w:bCs/>
          <w:kern w:val="0"/>
          <w:sz w:val="28"/>
          <w:szCs w:val="28"/>
          <w:lang w:val="en-GB"/>
        </w:rPr>
        <w:t>Tier 10</w:t>
      </w:r>
    </w:p>
    <w:p w14:paraId="770A4EA3" w14:textId="77777777" w:rsidR="00622D5D" w:rsidRDefault="00622D5D" w:rsidP="00622D5D">
      <w:pPr>
        <w:autoSpaceDE w:val="0"/>
        <w:autoSpaceDN w:val="0"/>
        <w:adjustRightInd w:val="0"/>
        <w:jc w:val="both"/>
        <w:rPr>
          <w:rFonts w:ascii="Times New Roman" w:hAnsi="Times New Roman" w:cs="Times New Roman"/>
          <w:kern w:val="0"/>
          <w:sz w:val="28"/>
          <w:szCs w:val="28"/>
          <w:lang w:val="en-GB"/>
        </w:rPr>
      </w:pPr>
      <w:r w:rsidRPr="00622D5D">
        <w:rPr>
          <w:rFonts w:ascii="Times New Roman" w:hAnsi="Times New Roman" w:cs="Times New Roman"/>
          <w:kern w:val="0"/>
          <w:sz w:val="28"/>
          <w:szCs w:val="28"/>
          <w:lang w:val="en-GB"/>
        </w:rPr>
        <w:t>Applicants who have who have won at least one of any gold, silver or bronze medal or equivalent placing in the National Games or a National Championship or equivalent competition</w:t>
      </w:r>
    </w:p>
    <w:p w14:paraId="6177B807" w14:textId="77777777" w:rsidR="00622D5D" w:rsidRDefault="00622D5D" w:rsidP="00622D5D">
      <w:pPr>
        <w:autoSpaceDE w:val="0"/>
        <w:autoSpaceDN w:val="0"/>
        <w:adjustRightInd w:val="0"/>
        <w:jc w:val="both"/>
        <w:rPr>
          <w:rFonts w:ascii="Times New Roman" w:hAnsi="Times New Roman" w:cs="Times New Roman"/>
          <w:kern w:val="0"/>
          <w:sz w:val="28"/>
          <w:szCs w:val="28"/>
          <w:lang w:val="en-GB"/>
        </w:rPr>
      </w:pPr>
    </w:p>
    <w:p w14:paraId="48DBC546" w14:textId="77777777" w:rsidR="00622D5D" w:rsidRDefault="00622D5D" w:rsidP="00622D5D">
      <w:pPr>
        <w:autoSpaceDE w:val="0"/>
        <w:autoSpaceDN w:val="0"/>
        <w:adjustRightInd w:val="0"/>
        <w:jc w:val="both"/>
        <w:rPr>
          <w:rFonts w:ascii="Times New Roman" w:hAnsi="Times New Roman" w:cs="Times New Roman"/>
          <w:i/>
          <w:iCs/>
          <w:kern w:val="0"/>
          <w:sz w:val="28"/>
          <w:szCs w:val="28"/>
          <w:lang w:val="en-GB"/>
        </w:rPr>
      </w:pPr>
      <w:r>
        <w:rPr>
          <w:rFonts w:ascii="Times New Roman" w:hAnsi="Times New Roman" w:cs="Times New Roman"/>
          <w:kern w:val="0"/>
          <w:sz w:val="28"/>
          <w:szCs w:val="28"/>
          <w:lang w:val="en-GB"/>
        </w:rPr>
        <w:t xml:space="preserve">Provided that for the reference of above tier system: </w:t>
      </w:r>
      <w:r w:rsidRPr="00622D5D">
        <w:rPr>
          <w:rFonts w:ascii="Times New Roman" w:hAnsi="Times New Roman" w:cs="Times New Roman"/>
          <w:kern w:val="0"/>
          <w:sz w:val="28"/>
          <w:szCs w:val="28"/>
          <w:lang w:val="en-GB"/>
        </w:rPr>
        <w:t xml:space="preserve">“Summer Olympic Games”, “Winter Olympic Games”, “Commonwealth Games”, “Asian Games” and “Asian </w:t>
      </w:r>
      <w:r w:rsidRPr="00622D5D">
        <w:rPr>
          <w:rFonts w:ascii="Times New Roman" w:hAnsi="Times New Roman" w:cs="Times New Roman"/>
          <w:kern w:val="0"/>
          <w:sz w:val="28"/>
          <w:szCs w:val="28"/>
          <w:lang w:val="en-GB"/>
        </w:rPr>
        <w:lastRenderedPageBreak/>
        <w:t>Winter Games” in any of the Tiers below shall apply mutatis mutandis to “Summer Paralympic Games”, “Winter Paralympic Games”, “Para events that form a part of the Commonwealth Games”, “Para-Asian Games” and “Winter edition of the Para-Asian Games (if any)”;</w:t>
      </w:r>
    </w:p>
    <w:p w14:paraId="322BFB60" w14:textId="77777777" w:rsidR="00622D5D" w:rsidRDefault="00622D5D" w:rsidP="00622D5D">
      <w:pPr>
        <w:autoSpaceDE w:val="0"/>
        <w:autoSpaceDN w:val="0"/>
        <w:adjustRightInd w:val="0"/>
        <w:jc w:val="both"/>
        <w:rPr>
          <w:rFonts w:ascii="Times New Roman" w:hAnsi="Times New Roman" w:cs="Times New Roman"/>
          <w:kern w:val="0"/>
          <w:sz w:val="28"/>
          <w:szCs w:val="28"/>
          <w:lang w:val="en-GB"/>
        </w:rPr>
      </w:pPr>
    </w:p>
    <w:p w14:paraId="5C576FC2" w14:textId="77777777" w:rsidR="00622D5D" w:rsidRDefault="00622D5D" w:rsidP="00622D5D">
      <w:pPr>
        <w:autoSpaceDE w:val="0"/>
        <w:autoSpaceDN w:val="0"/>
        <w:adjustRightInd w:val="0"/>
        <w:jc w:val="both"/>
        <w:rPr>
          <w:rFonts w:ascii="Times New Roman" w:hAnsi="Times New Roman" w:cs="Times New Roman"/>
          <w:kern w:val="0"/>
          <w:sz w:val="28"/>
          <w:szCs w:val="28"/>
          <w:lang w:val="en-GB"/>
        </w:rPr>
      </w:pPr>
      <w:r w:rsidRPr="00036E1A">
        <w:rPr>
          <w:rFonts w:ascii="Times New Roman" w:hAnsi="Times New Roman" w:cs="Times New Roman"/>
          <w:kern w:val="0"/>
          <w:sz w:val="28"/>
          <w:szCs w:val="28"/>
          <w:lang w:val="en-GB"/>
        </w:rPr>
        <w:t>Provided that applicant shall have achieved the milestone in the relevant Tier mentioned above only while representing India, except in the case</w:t>
      </w:r>
      <w:r w:rsidRPr="00036E1A">
        <w:rPr>
          <w:rFonts w:ascii="Times New Roman" w:hAnsi="Times New Roman" w:cs="Times New Roman"/>
          <w:i/>
          <w:iCs/>
          <w:kern w:val="0"/>
          <w:sz w:val="28"/>
          <w:szCs w:val="28"/>
          <w:lang w:val="en-GB"/>
        </w:rPr>
        <w:t xml:space="preserve"> </w:t>
      </w:r>
      <w:r w:rsidRPr="00036E1A">
        <w:rPr>
          <w:rFonts w:ascii="Times New Roman" w:hAnsi="Times New Roman" w:cs="Times New Roman"/>
          <w:kern w:val="0"/>
          <w:sz w:val="28"/>
          <w:szCs w:val="28"/>
          <w:lang w:val="en-GB"/>
        </w:rPr>
        <w:t>of Tier 10, where such applicant shall have represented a particular State.</w:t>
      </w:r>
    </w:p>
    <w:p w14:paraId="2167562C" w14:textId="77777777" w:rsidR="00036E1A" w:rsidRDefault="00036E1A" w:rsidP="00622D5D">
      <w:pPr>
        <w:autoSpaceDE w:val="0"/>
        <w:autoSpaceDN w:val="0"/>
        <w:adjustRightInd w:val="0"/>
        <w:jc w:val="both"/>
        <w:rPr>
          <w:rFonts w:ascii="Times New Roman" w:hAnsi="Times New Roman" w:cs="Times New Roman"/>
          <w:kern w:val="0"/>
          <w:sz w:val="28"/>
          <w:szCs w:val="28"/>
          <w:lang w:val="en-GB"/>
        </w:rPr>
      </w:pPr>
    </w:p>
    <w:p w14:paraId="146190A8" w14:textId="77777777" w:rsidR="00036E1A" w:rsidRPr="00036E1A" w:rsidRDefault="00036E1A" w:rsidP="00036E1A">
      <w:pPr>
        <w:autoSpaceDE w:val="0"/>
        <w:autoSpaceDN w:val="0"/>
        <w:adjustRightInd w:val="0"/>
        <w:jc w:val="both"/>
        <w:rPr>
          <w:rFonts w:ascii="Times New Roman" w:hAnsi="Times New Roman" w:cs="Times New Roman"/>
          <w:kern w:val="0"/>
          <w:sz w:val="28"/>
          <w:szCs w:val="28"/>
          <w:lang w:val="en-GB"/>
        </w:rPr>
      </w:pPr>
      <w:r w:rsidRPr="00036E1A">
        <w:rPr>
          <w:rFonts w:ascii="Times New Roman" w:hAnsi="Times New Roman" w:cs="Times New Roman"/>
          <w:kern w:val="0"/>
          <w:sz w:val="28"/>
          <w:szCs w:val="28"/>
          <w:lang w:val="en-GB"/>
        </w:rPr>
        <w:t>where the number of sportspersons of outstanding merit, pursuant to the use of a particular Tier,</w:t>
      </w:r>
      <w:r>
        <w:rPr>
          <w:rFonts w:ascii="Times New Roman" w:hAnsi="Times New Roman" w:cs="Times New Roman"/>
          <w:kern w:val="0"/>
          <w:sz w:val="28"/>
          <w:szCs w:val="28"/>
          <w:lang w:val="en-GB"/>
        </w:rPr>
        <w:t xml:space="preserve"> </w:t>
      </w:r>
      <w:r w:rsidRPr="00036E1A">
        <w:rPr>
          <w:rFonts w:ascii="Times New Roman" w:hAnsi="Times New Roman" w:cs="Times New Roman"/>
          <w:kern w:val="0"/>
          <w:sz w:val="28"/>
          <w:szCs w:val="28"/>
          <w:lang w:val="en-GB"/>
        </w:rPr>
        <w:t>exceeds the threshold then the eldest applicant by age shall receive preference</w:t>
      </w:r>
      <w:r>
        <w:rPr>
          <w:rFonts w:ascii="Times New Roman" w:hAnsi="Times New Roman" w:cs="Times New Roman"/>
          <w:kern w:val="0"/>
          <w:sz w:val="28"/>
          <w:szCs w:val="28"/>
          <w:lang w:val="en-GB"/>
        </w:rPr>
        <w:t xml:space="preserve"> </w:t>
      </w:r>
      <w:r w:rsidRPr="00036E1A">
        <w:rPr>
          <w:rFonts w:ascii="Times New Roman" w:hAnsi="Times New Roman" w:cs="Times New Roman"/>
          <w:kern w:val="0"/>
          <w:sz w:val="28"/>
          <w:szCs w:val="28"/>
          <w:lang w:val="en-GB"/>
        </w:rPr>
        <w:t>and priority in selection from among the group of candidates qualifying under such Tier; and</w:t>
      </w:r>
    </w:p>
    <w:p w14:paraId="7DF7391F" w14:textId="77777777" w:rsidR="00036E1A" w:rsidRDefault="00036E1A" w:rsidP="00622D5D">
      <w:pPr>
        <w:autoSpaceDE w:val="0"/>
        <w:autoSpaceDN w:val="0"/>
        <w:adjustRightInd w:val="0"/>
        <w:jc w:val="both"/>
        <w:rPr>
          <w:rFonts w:ascii="Times New Roman" w:hAnsi="Times New Roman" w:cs="Times New Roman"/>
          <w:b/>
          <w:bCs/>
          <w:kern w:val="0"/>
          <w:sz w:val="28"/>
          <w:szCs w:val="28"/>
          <w:lang w:val="en-GB"/>
        </w:rPr>
      </w:pPr>
    </w:p>
    <w:p w14:paraId="10574E07" w14:textId="77777777" w:rsidR="00036E1A" w:rsidRDefault="00036E1A" w:rsidP="00036E1A">
      <w:pPr>
        <w:autoSpaceDE w:val="0"/>
        <w:autoSpaceDN w:val="0"/>
        <w:adjustRightInd w:val="0"/>
        <w:jc w:val="both"/>
        <w:rPr>
          <w:rFonts w:ascii="Times New Roman" w:hAnsi="Times New Roman" w:cs="Times New Roman"/>
          <w:kern w:val="0"/>
          <w:sz w:val="28"/>
          <w:szCs w:val="28"/>
          <w:lang w:val="en-GB"/>
        </w:rPr>
      </w:pPr>
      <w:r w:rsidRPr="00036E1A">
        <w:rPr>
          <w:rFonts w:ascii="Times New Roman" w:hAnsi="Times New Roman" w:cs="Times New Roman"/>
          <w:kern w:val="0"/>
          <w:sz w:val="28"/>
          <w:szCs w:val="28"/>
          <w:lang w:val="en-GB"/>
        </w:rPr>
        <w:t>In the event that the sportspersons of outstanding merit roster</w:t>
      </w:r>
      <w:r>
        <w:rPr>
          <w:rFonts w:ascii="Times New Roman" w:hAnsi="Times New Roman" w:cs="Times New Roman"/>
          <w:kern w:val="0"/>
          <w:sz w:val="28"/>
          <w:szCs w:val="28"/>
          <w:lang w:val="en-GB"/>
        </w:rPr>
        <w:t xml:space="preserve"> </w:t>
      </w:r>
      <w:r w:rsidRPr="00036E1A">
        <w:rPr>
          <w:rFonts w:ascii="Times New Roman" w:hAnsi="Times New Roman" w:cs="Times New Roman"/>
          <w:kern w:val="0"/>
          <w:sz w:val="28"/>
          <w:szCs w:val="28"/>
          <w:lang w:val="en-GB"/>
        </w:rPr>
        <w:t xml:space="preserve">cannot be populated to meet the threshold </w:t>
      </w:r>
      <w:r>
        <w:rPr>
          <w:rFonts w:ascii="Times New Roman" w:hAnsi="Times New Roman" w:cs="Times New Roman"/>
          <w:kern w:val="0"/>
          <w:sz w:val="28"/>
          <w:szCs w:val="28"/>
          <w:lang w:val="en-GB"/>
        </w:rPr>
        <w:t>the Federation</w:t>
      </w:r>
      <w:r w:rsidRPr="00036E1A">
        <w:rPr>
          <w:rFonts w:ascii="Times New Roman" w:hAnsi="Times New Roman" w:cs="Times New Roman"/>
          <w:kern w:val="0"/>
          <w:sz w:val="28"/>
          <w:szCs w:val="28"/>
          <w:lang w:val="en-GB"/>
        </w:rPr>
        <w:t xml:space="preserve"> shall include such applicants who satisfy the General Eligibility Criteria and the Tiered Eligibility Criteria in the Tier level immediately following the level last considered, in a sequential manner, until the number of applicants included in the relevant sportspersons of outstanding merit roster satisfies such threshold</w:t>
      </w:r>
    </w:p>
    <w:p w14:paraId="00592E73" w14:textId="77777777" w:rsidR="00036E1A" w:rsidRDefault="00036E1A" w:rsidP="00036E1A">
      <w:pPr>
        <w:autoSpaceDE w:val="0"/>
        <w:autoSpaceDN w:val="0"/>
        <w:adjustRightInd w:val="0"/>
        <w:jc w:val="both"/>
        <w:rPr>
          <w:rFonts w:ascii="Times New Roman" w:hAnsi="Times New Roman" w:cs="Times New Roman"/>
          <w:kern w:val="0"/>
          <w:sz w:val="28"/>
          <w:szCs w:val="28"/>
          <w:lang w:val="en-GB"/>
        </w:rPr>
      </w:pPr>
    </w:p>
    <w:p w14:paraId="7857A553" w14:textId="77777777" w:rsidR="00622D5D" w:rsidRPr="00B34805" w:rsidRDefault="00622D5D" w:rsidP="00622D5D">
      <w:pPr>
        <w:autoSpaceDE w:val="0"/>
        <w:autoSpaceDN w:val="0"/>
        <w:adjustRightInd w:val="0"/>
        <w:jc w:val="both"/>
        <w:rPr>
          <w:rFonts w:ascii="Times New Roman" w:hAnsi="Times New Roman" w:cs="Times New Roman"/>
          <w:kern w:val="0"/>
          <w:sz w:val="28"/>
          <w:szCs w:val="28"/>
          <w:lang w:val="en-GB"/>
        </w:rPr>
      </w:pPr>
    </w:p>
    <w:p w14:paraId="556E6028" w14:textId="77777777" w:rsidR="00B34805" w:rsidRPr="00B34805" w:rsidRDefault="00B34805" w:rsidP="00B34805">
      <w:pPr>
        <w:rPr>
          <w:rFonts w:ascii="Times New Roman" w:hAnsi="Times New Roman" w:cs="Times New Roman"/>
          <w:b/>
          <w:bCs/>
          <w:sz w:val="28"/>
          <w:szCs w:val="28"/>
        </w:rPr>
      </w:pPr>
      <w:r w:rsidRPr="00B34805">
        <w:rPr>
          <w:rFonts w:ascii="Times New Roman" w:hAnsi="Times New Roman" w:cs="Times New Roman"/>
          <w:b/>
          <w:bCs/>
          <w:sz w:val="28"/>
          <w:szCs w:val="28"/>
        </w:rPr>
        <w:t>Application Process</w:t>
      </w:r>
    </w:p>
    <w:p w14:paraId="066BC244" w14:textId="77777777" w:rsidR="00B34805" w:rsidRPr="00B34805" w:rsidRDefault="00B34805" w:rsidP="00622D5D">
      <w:pPr>
        <w:jc w:val="both"/>
        <w:rPr>
          <w:rFonts w:ascii="Times New Roman" w:hAnsi="Times New Roman" w:cs="Times New Roman"/>
          <w:sz w:val="28"/>
          <w:szCs w:val="28"/>
        </w:rPr>
      </w:pPr>
      <w:r w:rsidRPr="00B34805">
        <w:rPr>
          <w:rFonts w:ascii="Times New Roman" w:hAnsi="Times New Roman" w:cs="Times New Roman"/>
          <w:sz w:val="28"/>
          <w:szCs w:val="28"/>
        </w:rPr>
        <w:t xml:space="preserve">Eligible </w:t>
      </w:r>
      <w:r w:rsidR="00622D5D">
        <w:rPr>
          <w:rFonts w:ascii="Times New Roman" w:hAnsi="Times New Roman" w:cs="Times New Roman"/>
          <w:sz w:val="28"/>
          <w:szCs w:val="28"/>
        </w:rPr>
        <w:t>Applicants</w:t>
      </w:r>
      <w:r w:rsidRPr="00B34805">
        <w:rPr>
          <w:rFonts w:ascii="Times New Roman" w:hAnsi="Times New Roman" w:cs="Times New Roman"/>
          <w:sz w:val="28"/>
          <w:szCs w:val="28"/>
        </w:rPr>
        <w:t xml:space="preserve"> are required to submit their applications in the prescribed format along with supporting documents, including:</w:t>
      </w:r>
    </w:p>
    <w:p w14:paraId="6F08551C" w14:textId="77777777" w:rsidR="00B34805" w:rsidRPr="00B34805" w:rsidRDefault="00B34805" w:rsidP="00B34805">
      <w:pPr>
        <w:numPr>
          <w:ilvl w:val="0"/>
          <w:numId w:val="2"/>
        </w:numPr>
        <w:rPr>
          <w:rFonts w:ascii="Times New Roman" w:hAnsi="Times New Roman" w:cs="Times New Roman"/>
          <w:sz w:val="28"/>
          <w:szCs w:val="28"/>
        </w:rPr>
      </w:pPr>
      <w:r w:rsidRPr="00B34805">
        <w:rPr>
          <w:rFonts w:ascii="Times New Roman" w:hAnsi="Times New Roman" w:cs="Times New Roman"/>
          <w:sz w:val="28"/>
          <w:szCs w:val="28"/>
        </w:rPr>
        <w:t>Proof of identity and age;</w:t>
      </w:r>
    </w:p>
    <w:p w14:paraId="2DB60C08" w14:textId="77777777" w:rsidR="00B34805" w:rsidRPr="00B34805" w:rsidRDefault="00B34805" w:rsidP="00B34805">
      <w:pPr>
        <w:numPr>
          <w:ilvl w:val="0"/>
          <w:numId w:val="2"/>
        </w:numPr>
        <w:rPr>
          <w:rFonts w:ascii="Times New Roman" w:hAnsi="Times New Roman" w:cs="Times New Roman"/>
          <w:sz w:val="28"/>
          <w:szCs w:val="28"/>
        </w:rPr>
      </w:pPr>
      <w:r w:rsidRPr="00B34805">
        <w:rPr>
          <w:rFonts w:ascii="Times New Roman" w:hAnsi="Times New Roman" w:cs="Times New Roman"/>
          <w:sz w:val="28"/>
          <w:szCs w:val="28"/>
        </w:rPr>
        <w:t>Documentary evidence of sporting achievements;</w:t>
      </w:r>
    </w:p>
    <w:p w14:paraId="3BF8684C" w14:textId="77777777" w:rsidR="00B34805" w:rsidRPr="00B34805" w:rsidRDefault="00B34805" w:rsidP="00B34805">
      <w:pPr>
        <w:numPr>
          <w:ilvl w:val="0"/>
          <w:numId w:val="2"/>
        </w:numPr>
        <w:rPr>
          <w:rFonts w:ascii="Times New Roman" w:hAnsi="Times New Roman" w:cs="Times New Roman"/>
          <w:sz w:val="28"/>
          <w:szCs w:val="28"/>
        </w:rPr>
      </w:pPr>
      <w:r w:rsidRPr="00B34805">
        <w:rPr>
          <w:rFonts w:ascii="Times New Roman" w:hAnsi="Times New Roman" w:cs="Times New Roman"/>
          <w:sz w:val="28"/>
          <w:szCs w:val="28"/>
        </w:rPr>
        <w:t>Certificates issued by recognized sports authorities/federations;</w:t>
      </w:r>
    </w:p>
    <w:p w14:paraId="43C5F9D6" w14:textId="77777777" w:rsidR="00B34805" w:rsidRPr="00B34805" w:rsidRDefault="00B34805" w:rsidP="00B34805">
      <w:pPr>
        <w:numPr>
          <w:ilvl w:val="0"/>
          <w:numId w:val="2"/>
        </w:numPr>
        <w:rPr>
          <w:rFonts w:ascii="Times New Roman" w:hAnsi="Times New Roman" w:cs="Times New Roman"/>
          <w:sz w:val="28"/>
          <w:szCs w:val="28"/>
        </w:rPr>
      </w:pPr>
      <w:r w:rsidRPr="00B34805">
        <w:rPr>
          <w:rFonts w:ascii="Times New Roman" w:hAnsi="Times New Roman" w:cs="Times New Roman"/>
          <w:sz w:val="28"/>
          <w:szCs w:val="28"/>
        </w:rPr>
        <w:t>Self-declaration regarding eligibility and absence of disqualification;</w:t>
      </w:r>
    </w:p>
    <w:p w14:paraId="1D0E527F" w14:textId="77777777" w:rsidR="00622D5D" w:rsidRDefault="00622D5D" w:rsidP="00B34805">
      <w:pPr>
        <w:rPr>
          <w:rFonts w:ascii="Times New Roman" w:hAnsi="Times New Roman" w:cs="Times New Roman"/>
          <w:sz w:val="28"/>
          <w:szCs w:val="28"/>
        </w:rPr>
      </w:pPr>
    </w:p>
    <w:p w14:paraId="497F9E1D" w14:textId="3B651BFE" w:rsidR="00B34805" w:rsidRPr="00B34805" w:rsidRDefault="00622D5D" w:rsidP="00622D5D">
      <w:pPr>
        <w:jc w:val="both"/>
        <w:rPr>
          <w:rFonts w:ascii="Times New Roman" w:hAnsi="Times New Roman" w:cs="Times New Roman"/>
          <w:sz w:val="28"/>
          <w:szCs w:val="28"/>
        </w:rPr>
      </w:pPr>
      <w:r>
        <w:rPr>
          <w:rFonts w:ascii="Times New Roman" w:hAnsi="Times New Roman" w:cs="Times New Roman"/>
          <w:sz w:val="28"/>
          <w:szCs w:val="28"/>
        </w:rPr>
        <w:t xml:space="preserve">The Eligible Applicants can send the hard copies of their application form at the head office of Netball Federation of India situated </w:t>
      </w:r>
      <w:r w:rsidR="002154F6">
        <w:rPr>
          <w:rFonts w:ascii="Times New Roman" w:hAnsi="Times New Roman" w:cs="Times New Roman"/>
          <w:sz w:val="28"/>
          <w:szCs w:val="28"/>
        </w:rPr>
        <w:t xml:space="preserve">at </w:t>
      </w:r>
      <w:r w:rsidR="002154F6" w:rsidRPr="0041146B">
        <w:rPr>
          <w:spacing w:val="-1"/>
          <w:sz w:val="28"/>
          <w:szCs w:val="28"/>
        </w:rPr>
        <w:t>#112-D,</w:t>
      </w:r>
      <w:r w:rsidR="002154F6" w:rsidRPr="0041146B">
        <w:rPr>
          <w:spacing w:val="-9"/>
          <w:sz w:val="28"/>
          <w:szCs w:val="28"/>
        </w:rPr>
        <w:t xml:space="preserve"> </w:t>
      </w:r>
      <w:r w:rsidR="002154F6" w:rsidRPr="0041146B">
        <w:rPr>
          <w:spacing w:val="-1"/>
          <w:sz w:val="28"/>
          <w:szCs w:val="28"/>
        </w:rPr>
        <w:t>Ekta</w:t>
      </w:r>
      <w:r w:rsidR="002154F6" w:rsidRPr="0041146B">
        <w:rPr>
          <w:spacing w:val="-5"/>
          <w:sz w:val="28"/>
          <w:szCs w:val="28"/>
        </w:rPr>
        <w:t xml:space="preserve"> </w:t>
      </w:r>
      <w:r w:rsidR="002154F6" w:rsidRPr="0041146B">
        <w:rPr>
          <w:spacing w:val="-1"/>
          <w:sz w:val="28"/>
          <w:szCs w:val="28"/>
        </w:rPr>
        <w:t>Enclave,</w:t>
      </w:r>
      <w:r w:rsidR="002154F6" w:rsidRPr="0041146B">
        <w:rPr>
          <w:spacing w:val="-11"/>
          <w:sz w:val="28"/>
          <w:szCs w:val="28"/>
        </w:rPr>
        <w:t xml:space="preserve"> </w:t>
      </w:r>
      <w:r w:rsidR="002154F6" w:rsidRPr="0041146B">
        <w:rPr>
          <w:sz w:val="28"/>
          <w:szCs w:val="28"/>
        </w:rPr>
        <w:t>Peeragarhi,</w:t>
      </w:r>
      <w:r w:rsidR="002154F6" w:rsidRPr="0041146B">
        <w:rPr>
          <w:spacing w:val="-9"/>
          <w:sz w:val="28"/>
          <w:szCs w:val="28"/>
        </w:rPr>
        <w:t xml:space="preserve"> </w:t>
      </w:r>
      <w:r w:rsidR="002154F6" w:rsidRPr="0041146B">
        <w:rPr>
          <w:sz w:val="28"/>
          <w:szCs w:val="28"/>
        </w:rPr>
        <w:t>New</w:t>
      </w:r>
      <w:r w:rsidR="002154F6" w:rsidRPr="0041146B">
        <w:rPr>
          <w:spacing w:val="-3"/>
          <w:sz w:val="28"/>
          <w:szCs w:val="28"/>
        </w:rPr>
        <w:t xml:space="preserve"> </w:t>
      </w:r>
      <w:r w:rsidR="002154F6" w:rsidRPr="0041146B">
        <w:rPr>
          <w:sz w:val="28"/>
          <w:szCs w:val="28"/>
        </w:rPr>
        <w:t>Delhi</w:t>
      </w:r>
      <w:r w:rsidR="002154F6" w:rsidRPr="0041146B">
        <w:rPr>
          <w:spacing w:val="-27"/>
          <w:sz w:val="28"/>
          <w:szCs w:val="28"/>
        </w:rPr>
        <w:t xml:space="preserve"> </w:t>
      </w:r>
      <w:r w:rsidR="002154F6" w:rsidRPr="0041146B">
        <w:rPr>
          <w:sz w:val="28"/>
          <w:szCs w:val="28"/>
        </w:rPr>
        <w:t>-110087</w:t>
      </w:r>
      <w:r w:rsidR="002154F6">
        <w:rPr>
          <w:sz w:val="28"/>
          <w:szCs w:val="28"/>
        </w:rPr>
        <w:t xml:space="preserve"> </w:t>
      </w:r>
      <w:r w:rsidR="002154F6">
        <w:rPr>
          <w:rFonts w:ascii="Times New Roman" w:hAnsi="Times New Roman" w:cs="Times New Roman"/>
          <w:sz w:val="28"/>
          <w:szCs w:val="28"/>
        </w:rPr>
        <w:t xml:space="preserve">or can send their applications through email at </w:t>
      </w:r>
      <w:hyperlink r:id="rId5" w:history="1">
        <w:r w:rsidR="002154F6" w:rsidRPr="00BC7F0F">
          <w:rPr>
            <w:rStyle w:val="Hyperlink"/>
            <w:rFonts w:ascii="Times New Roman" w:hAnsi="Times New Roman" w:cs="Times New Roman"/>
            <w:sz w:val="28"/>
            <w:szCs w:val="28"/>
          </w:rPr>
          <w:t>SOMNFI2026@gmail.com</w:t>
        </w:r>
      </w:hyperlink>
      <w:r w:rsidR="00E54EAE">
        <w:rPr>
          <w:rFonts w:ascii="Times New Roman" w:hAnsi="Times New Roman" w:cs="Times New Roman"/>
          <w:sz w:val="28"/>
          <w:szCs w:val="28"/>
        </w:rPr>
        <w:t>with the subject “</w:t>
      </w:r>
      <w:r w:rsidR="00E54EAE" w:rsidRPr="00B34805">
        <w:rPr>
          <w:rFonts w:ascii="Times New Roman" w:hAnsi="Times New Roman" w:cs="Times New Roman"/>
          <w:sz w:val="28"/>
          <w:szCs w:val="28"/>
        </w:rPr>
        <w:t>Applications from Sports Persons of Outstanding Merit (SOM)</w:t>
      </w:r>
      <w:r w:rsidR="00E54EAE">
        <w:rPr>
          <w:rFonts w:ascii="Times New Roman" w:hAnsi="Times New Roman" w:cs="Times New Roman"/>
          <w:sz w:val="28"/>
          <w:szCs w:val="28"/>
        </w:rPr>
        <w:t xml:space="preserve"> 2026” for </w:t>
      </w:r>
      <w:r w:rsidR="00B34805" w:rsidRPr="00B34805">
        <w:rPr>
          <w:rFonts w:ascii="Times New Roman" w:hAnsi="Times New Roman" w:cs="Times New Roman"/>
          <w:sz w:val="28"/>
          <w:szCs w:val="28"/>
        </w:rPr>
        <w:t xml:space="preserve"> must be submitted:</w:t>
      </w:r>
    </w:p>
    <w:p w14:paraId="3FE19F6B" w14:textId="77777777" w:rsidR="00E54EAE" w:rsidRDefault="00E54EAE" w:rsidP="00B34805">
      <w:pPr>
        <w:rPr>
          <w:rFonts w:ascii="Times New Roman" w:hAnsi="Times New Roman" w:cs="Times New Roman"/>
          <w:b/>
          <w:bCs/>
          <w:sz w:val="28"/>
          <w:szCs w:val="28"/>
        </w:rPr>
      </w:pPr>
    </w:p>
    <w:p w14:paraId="4DADA064" w14:textId="77777777" w:rsidR="00B34805" w:rsidRPr="00B34805" w:rsidRDefault="00B34805" w:rsidP="00B34805">
      <w:pPr>
        <w:rPr>
          <w:rFonts w:ascii="Times New Roman" w:hAnsi="Times New Roman" w:cs="Times New Roman"/>
          <w:b/>
          <w:bCs/>
          <w:sz w:val="28"/>
          <w:szCs w:val="28"/>
        </w:rPr>
      </w:pPr>
      <w:r w:rsidRPr="00B34805">
        <w:rPr>
          <w:rFonts w:ascii="Times New Roman" w:hAnsi="Times New Roman" w:cs="Times New Roman"/>
          <w:b/>
          <w:bCs/>
          <w:sz w:val="28"/>
          <w:szCs w:val="28"/>
        </w:rPr>
        <w:t>Last Date for Submission</w:t>
      </w:r>
    </w:p>
    <w:p w14:paraId="18EEF1F9" w14:textId="6C262226" w:rsidR="006301D2" w:rsidRDefault="00B34805" w:rsidP="00E54EAE">
      <w:pPr>
        <w:jc w:val="both"/>
        <w:rPr>
          <w:rFonts w:ascii="Times New Roman" w:hAnsi="Times New Roman" w:cs="Times New Roman"/>
          <w:sz w:val="28"/>
          <w:szCs w:val="28"/>
        </w:rPr>
      </w:pPr>
      <w:r w:rsidRPr="00B34805">
        <w:rPr>
          <w:rFonts w:ascii="Times New Roman" w:hAnsi="Times New Roman" w:cs="Times New Roman"/>
          <w:sz w:val="28"/>
          <w:szCs w:val="28"/>
        </w:rPr>
        <w:t xml:space="preserve">The last date for </w:t>
      </w:r>
      <w:r w:rsidR="00E54EAE">
        <w:rPr>
          <w:rFonts w:ascii="Times New Roman" w:hAnsi="Times New Roman" w:cs="Times New Roman"/>
          <w:sz w:val="28"/>
          <w:szCs w:val="28"/>
        </w:rPr>
        <w:t>submission</w:t>
      </w:r>
      <w:r w:rsidRPr="00B34805">
        <w:rPr>
          <w:rFonts w:ascii="Times New Roman" w:hAnsi="Times New Roman" w:cs="Times New Roman"/>
          <w:sz w:val="28"/>
          <w:szCs w:val="28"/>
        </w:rPr>
        <w:t xml:space="preserve"> of applications is </w:t>
      </w:r>
      <w:r w:rsidR="002154F6">
        <w:rPr>
          <w:rFonts w:ascii="Times New Roman" w:hAnsi="Times New Roman" w:cs="Times New Roman"/>
          <w:b/>
          <w:bCs/>
          <w:sz w:val="28"/>
          <w:szCs w:val="28"/>
        </w:rPr>
        <w:t>15-05-2026</w:t>
      </w:r>
      <w:r w:rsidR="00E54EAE" w:rsidRPr="00E54EAE">
        <w:rPr>
          <w:rFonts w:ascii="Times New Roman" w:hAnsi="Times New Roman" w:cs="Times New Roman"/>
          <w:sz w:val="28"/>
          <w:szCs w:val="28"/>
        </w:rPr>
        <w:t>.</w:t>
      </w:r>
      <w:r w:rsidRPr="00B34805">
        <w:rPr>
          <w:rFonts w:ascii="Times New Roman" w:hAnsi="Times New Roman" w:cs="Times New Roman"/>
          <w:sz w:val="28"/>
          <w:szCs w:val="28"/>
        </w:rPr>
        <w:t xml:space="preserve"> </w:t>
      </w:r>
      <w:r w:rsidR="00E54EAE">
        <w:rPr>
          <w:rFonts w:ascii="Times New Roman" w:hAnsi="Times New Roman" w:cs="Times New Roman"/>
          <w:sz w:val="28"/>
          <w:szCs w:val="28"/>
        </w:rPr>
        <w:t>The a</w:t>
      </w:r>
      <w:r w:rsidRPr="00B34805">
        <w:rPr>
          <w:rFonts w:ascii="Times New Roman" w:hAnsi="Times New Roman" w:cs="Times New Roman"/>
          <w:sz w:val="28"/>
          <w:szCs w:val="28"/>
        </w:rPr>
        <w:t>pplications received after the stipulated deadline shall not be considered</w:t>
      </w:r>
      <w:r w:rsidR="00E54EAE">
        <w:rPr>
          <w:rFonts w:ascii="Times New Roman" w:hAnsi="Times New Roman" w:cs="Times New Roman"/>
          <w:sz w:val="28"/>
          <w:szCs w:val="28"/>
        </w:rPr>
        <w:t xml:space="preserve"> by the Federation</w:t>
      </w:r>
      <w:r w:rsidRPr="00B34805">
        <w:rPr>
          <w:rFonts w:ascii="Times New Roman" w:hAnsi="Times New Roman" w:cs="Times New Roman"/>
          <w:sz w:val="28"/>
          <w:szCs w:val="28"/>
        </w:rPr>
        <w:t>.</w:t>
      </w:r>
      <w:r w:rsidR="006301D2">
        <w:rPr>
          <w:rFonts w:ascii="Times New Roman" w:hAnsi="Times New Roman" w:cs="Times New Roman"/>
          <w:sz w:val="28"/>
          <w:szCs w:val="28"/>
        </w:rPr>
        <w:t xml:space="preserve"> </w:t>
      </w:r>
    </w:p>
    <w:p w14:paraId="21C5A88A" w14:textId="77777777" w:rsidR="00B34805" w:rsidRDefault="006301D2" w:rsidP="00E54EAE">
      <w:pPr>
        <w:jc w:val="both"/>
        <w:rPr>
          <w:rFonts w:ascii="Times New Roman" w:hAnsi="Times New Roman" w:cs="Times New Roman"/>
          <w:sz w:val="28"/>
          <w:szCs w:val="28"/>
        </w:rPr>
      </w:pPr>
      <w:r>
        <w:rPr>
          <w:rFonts w:ascii="Times New Roman" w:hAnsi="Times New Roman" w:cs="Times New Roman"/>
          <w:sz w:val="28"/>
          <w:szCs w:val="28"/>
        </w:rPr>
        <w:t xml:space="preserve">In case, the threshold limit of the applications are not received by the Federation, the Federation shall issue a fresh circular allowing more time to the Applicant to file their application. </w:t>
      </w:r>
    </w:p>
    <w:p w14:paraId="36DF69C2" w14:textId="77777777" w:rsidR="00E54EAE" w:rsidRPr="00B34805" w:rsidRDefault="00E54EAE" w:rsidP="00E54EAE">
      <w:pPr>
        <w:jc w:val="both"/>
        <w:rPr>
          <w:rFonts w:ascii="Times New Roman" w:hAnsi="Times New Roman" w:cs="Times New Roman"/>
          <w:sz w:val="28"/>
          <w:szCs w:val="28"/>
        </w:rPr>
      </w:pPr>
    </w:p>
    <w:p w14:paraId="33E91716" w14:textId="77777777" w:rsidR="00B34805" w:rsidRPr="00B34805" w:rsidRDefault="00B34805" w:rsidP="00B34805">
      <w:pPr>
        <w:rPr>
          <w:rFonts w:ascii="Times New Roman" w:hAnsi="Times New Roman" w:cs="Times New Roman"/>
          <w:b/>
          <w:bCs/>
          <w:sz w:val="28"/>
          <w:szCs w:val="28"/>
        </w:rPr>
      </w:pPr>
      <w:r w:rsidRPr="00B34805">
        <w:rPr>
          <w:rFonts w:ascii="Times New Roman" w:hAnsi="Times New Roman" w:cs="Times New Roman"/>
          <w:b/>
          <w:bCs/>
          <w:sz w:val="28"/>
          <w:szCs w:val="28"/>
        </w:rPr>
        <w:lastRenderedPageBreak/>
        <w:t>Scrutiny and Publication of Roster</w:t>
      </w:r>
    </w:p>
    <w:p w14:paraId="10277825" w14:textId="77777777" w:rsidR="00B34805" w:rsidRDefault="00B34805" w:rsidP="00E54EAE">
      <w:pPr>
        <w:tabs>
          <w:tab w:val="num" w:pos="720"/>
        </w:tabs>
        <w:jc w:val="both"/>
        <w:rPr>
          <w:rFonts w:ascii="Times New Roman" w:hAnsi="Times New Roman" w:cs="Times New Roman"/>
          <w:sz w:val="28"/>
          <w:szCs w:val="28"/>
        </w:rPr>
      </w:pPr>
      <w:r w:rsidRPr="00B34805">
        <w:rPr>
          <w:rFonts w:ascii="Times New Roman" w:hAnsi="Times New Roman" w:cs="Times New Roman"/>
          <w:sz w:val="28"/>
          <w:szCs w:val="28"/>
        </w:rPr>
        <w:t>All applications shall be scrutinized by the designated Scrutiny</w:t>
      </w:r>
      <w:r w:rsidR="00E54EAE">
        <w:rPr>
          <w:rFonts w:ascii="Times New Roman" w:hAnsi="Times New Roman" w:cs="Times New Roman"/>
          <w:sz w:val="28"/>
          <w:szCs w:val="28"/>
        </w:rPr>
        <w:t xml:space="preserve"> </w:t>
      </w:r>
      <w:r w:rsidRPr="00B34805">
        <w:rPr>
          <w:rFonts w:ascii="Times New Roman" w:hAnsi="Times New Roman" w:cs="Times New Roman"/>
          <w:sz w:val="28"/>
          <w:szCs w:val="28"/>
        </w:rPr>
        <w:t>Committee</w:t>
      </w:r>
      <w:r w:rsidR="00E54EAE">
        <w:rPr>
          <w:rFonts w:ascii="Times New Roman" w:hAnsi="Times New Roman" w:cs="Times New Roman"/>
          <w:sz w:val="28"/>
          <w:szCs w:val="28"/>
        </w:rPr>
        <w:t xml:space="preserve">. </w:t>
      </w:r>
      <w:r w:rsidRPr="00B34805">
        <w:rPr>
          <w:rFonts w:ascii="Times New Roman" w:hAnsi="Times New Roman" w:cs="Times New Roman"/>
          <w:sz w:val="28"/>
          <w:szCs w:val="28"/>
        </w:rPr>
        <w:t>A provisional list of eligible SOM candidates shall be published on the official website of NFI.</w:t>
      </w:r>
    </w:p>
    <w:p w14:paraId="5538CC0D" w14:textId="77777777" w:rsidR="003F5181" w:rsidRDefault="003F5181" w:rsidP="00036E1A">
      <w:pPr>
        <w:jc w:val="both"/>
        <w:rPr>
          <w:rFonts w:ascii="Times New Roman" w:hAnsi="Times New Roman" w:cs="Times New Roman"/>
          <w:sz w:val="28"/>
          <w:szCs w:val="28"/>
        </w:rPr>
      </w:pPr>
    </w:p>
    <w:p w14:paraId="7EF8F9CB" w14:textId="77777777" w:rsidR="006301D2" w:rsidRPr="00036E1A" w:rsidRDefault="00036E1A" w:rsidP="00036E1A">
      <w:pPr>
        <w:jc w:val="both"/>
        <w:rPr>
          <w:rFonts w:ascii="Times New Roman" w:hAnsi="Times New Roman" w:cs="Times New Roman"/>
          <w:sz w:val="28"/>
          <w:szCs w:val="28"/>
          <w:lang w:val="en-GB"/>
        </w:rPr>
      </w:pPr>
      <w:r w:rsidRPr="00036E1A">
        <w:rPr>
          <w:rFonts w:ascii="Times New Roman" w:hAnsi="Times New Roman" w:cs="Times New Roman"/>
          <w:sz w:val="28"/>
          <w:szCs w:val="28"/>
          <w:lang w:val="en-GB"/>
        </w:rPr>
        <w:t xml:space="preserve">The sportspersons of outstanding merit rosters, </w:t>
      </w:r>
      <w:r>
        <w:rPr>
          <w:rFonts w:ascii="Times New Roman" w:hAnsi="Times New Roman" w:cs="Times New Roman"/>
          <w:sz w:val="28"/>
          <w:szCs w:val="28"/>
          <w:lang w:val="en-GB"/>
        </w:rPr>
        <w:t xml:space="preserve">once finalised </w:t>
      </w:r>
      <w:r w:rsidRPr="00036E1A">
        <w:rPr>
          <w:rFonts w:ascii="Times New Roman" w:hAnsi="Times New Roman" w:cs="Times New Roman"/>
          <w:sz w:val="28"/>
          <w:szCs w:val="28"/>
          <w:lang w:val="en-GB"/>
        </w:rPr>
        <w:t xml:space="preserve">shall be published on the official website </w:t>
      </w:r>
      <w:r>
        <w:rPr>
          <w:rFonts w:ascii="Times New Roman" w:hAnsi="Times New Roman" w:cs="Times New Roman"/>
          <w:sz w:val="28"/>
          <w:szCs w:val="28"/>
          <w:lang w:val="en-GB"/>
        </w:rPr>
        <w:t>of the Federation</w:t>
      </w:r>
      <w:r w:rsidRPr="00036E1A">
        <w:rPr>
          <w:rFonts w:ascii="Times New Roman" w:hAnsi="Times New Roman" w:cs="Times New Roman"/>
          <w:sz w:val="28"/>
          <w:szCs w:val="28"/>
          <w:lang w:val="en-GB"/>
        </w:rPr>
        <w:t>.</w:t>
      </w:r>
    </w:p>
    <w:p w14:paraId="3093D03E" w14:textId="77777777" w:rsidR="00E54EAE" w:rsidRPr="00B34805" w:rsidRDefault="00E54EAE" w:rsidP="00E54EAE">
      <w:pPr>
        <w:jc w:val="both"/>
        <w:rPr>
          <w:rFonts w:ascii="Times New Roman" w:hAnsi="Times New Roman" w:cs="Times New Roman"/>
          <w:sz w:val="28"/>
          <w:szCs w:val="28"/>
        </w:rPr>
      </w:pPr>
    </w:p>
    <w:p w14:paraId="31A898CA" w14:textId="77777777" w:rsidR="00B34805" w:rsidRPr="00B34805" w:rsidRDefault="00B34805" w:rsidP="00B34805">
      <w:pPr>
        <w:rPr>
          <w:rFonts w:ascii="Times New Roman" w:hAnsi="Times New Roman" w:cs="Times New Roman"/>
          <w:b/>
          <w:bCs/>
          <w:sz w:val="28"/>
          <w:szCs w:val="28"/>
        </w:rPr>
      </w:pPr>
      <w:r w:rsidRPr="00B34805">
        <w:rPr>
          <w:rFonts w:ascii="Times New Roman" w:hAnsi="Times New Roman" w:cs="Times New Roman"/>
          <w:b/>
          <w:bCs/>
          <w:sz w:val="28"/>
          <w:szCs w:val="28"/>
        </w:rPr>
        <w:t>General Conditions</w:t>
      </w:r>
    </w:p>
    <w:p w14:paraId="2BFA550D" w14:textId="77777777" w:rsidR="00B34805" w:rsidRDefault="00B34805" w:rsidP="00E54EAE">
      <w:pPr>
        <w:jc w:val="both"/>
        <w:rPr>
          <w:rFonts w:ascii="Times New Roman" w:hAnsi="Times New Roman" w:cs="Times New Roman"/>
          <w:sz w:val="28"/>
          <w:szCs w:val="28"/>
        </w:rPr>
      </w:pPr>
      <w:r w:rsidRPr="00B34805">
        <w:rPr>
          <w:rFonts w:ascii="Times New Roman" w:hAnsi="Times New Roman" w:cs="Times New Roman"/>
          <w:sz w:val="28"/>
          <w:szCs w:val="28"/>
        </w:rPr>
        <w:t>a. Mere submission of application does not guarantee inclusion in the electoral roster.</w:t>
      </w:r>
      <w:r w:rsidRPr="00B34805">
        <w:rPr>
          <w:rFonts w:ascii="Times New Roman" w:hAnsi="Times New Roman" w:cs="Times New Roman"/>
          <w:sz w:val="28"/>
          <w:szCs w:val="28"/>
        </w:rPr>
        <w:br/>
        <w:t>b. The decision of the Competent Authority shall be final and binding.</w:t>
      </w:r>
      <w:r w:rsidRPr="00B34805">
        <w:rPr>
          <w:rFonts w:ascii="Times New Roman" w:hAnsi="Times New Roman" w:cs="Times New Roman"/>
          <w:sz w:val="28"/>
          <w:szCs w:val="28"/>
        </w:rPr>
        <w:br/>
        <w:t>c. NFI reserves the right to seek additional documents or clarifications from any applicant.</w:t>
      </w:r>
      <w:r w:rsidRPr="00B34805">
        <w:rPr>
          <w:rFonts w:ascii="Times New Roman" w:hAnsi="Times New Roman" w:cs="Times New Roman"/>
          <w:sz w:val="28"/>
          <w:szCs w:val="28"/>
        </w:rPr>
        <w:br/>
        <w:t>d. Any false declaration or suppression of material facts shall lead to rejection and may invite further action.</w:t>
      </w:r>
    </w:p>
    <w:p w14:paraId="3D9D9B21" w14:textId="77777777" w:rsidR="0040099A" w:rsidRDefault="0040099A" w:rsidP="00E54EAE">
      <w:pPr>
        <w:jc w:val="both"/>
        <w:rPr>
          <w:rFonts w:ascii="Times New Roman" w:hAnsi="Times New Roman" w:cs="Times New Roman"/>
          <w:sz w:val="28"/>
          <w:szCs w:val="28"/>
        </w:rPr>
      </w:pPr>
    </w:p>
    <w:p w14:paraId="62551ECC" w14:textId="77777777" w:rsidR="0040099A" w:rsidRPr="000F5FB3" w:rsidRDefault="0040099A" w:rsidP="00E54EAE">
      <w:pPr>
        <w:jc w:val="both"/>
        <w:rPr>
          <w:rFonts w:ascii="Times New Roman" w:hAnsi="Times New Roman" w:cs="Times New Roman"/>
          <w:b/>
          <w:bCs/>
          <w:sz w:val="28"/>
          <w:szCs w:val="28"/>
        </w:rPr>
      </w:pPr>
      <w:r w:rsidRPr="000F5FB3">
        <w:rPr>
          <w:rFonts w:ascii="Times New Roman" w:hAnsi="Times New Roman" w:cs="Times New Roman"/>
          <w:b/>
          <w:bCs/>
          <w:sz w:val="28"/>
          <w:szCs w:val="28"/>
        </w:rPr>
        <w:t xml:space="preserve">For ready reference, please follow the link below to read: </w:t>
      </w:r>
    </w:p>
    <w:p w14:paraId="768B61D5" w14:textId="38BC2031" w:rsidR="0040099A" w:rsidRPr="000F5FB3" w:rsidRDefault="0040099A" w:rsidP="00573B36">
      <w:r w:rsidRPr="00573B36">
        <w:rPr>
          <w:sz w:val="28"/>
          <w:szCs w:val="28"/>
        </w:rPr>
        <w:t>National</w:t>
      </w:r>
      <w:r w:rsidR="00573B36" w:rsidRPr="00573B36">
        <w:rPr>
          <w:sz w:val="28"/>
          <w:szCs w:val="28"/>
        </w:rPr>
        <w:t xml:space="preserve"> </w:t>
      </w:r>
      <w:r w:rsidRPr="00573B36">
        <w:rPr>
          <w:sz w:val="28"/>
          <w:szCs w:val="28"/>
        </w:rPr>
        <w:t>Sports Governance Act, 2025 –</w:t>
      </w:r>
      <w:r w:rsidRPr="000F5FB3">
        <w:t xml:space="preserve"> </w:t>
      </w:r>
      <w:hyperlink r:id="rId6" w:history="1">
        <w:r w:rsidR="00573B36" w:rsidRPr="000B0701">
          <w:rPr>
            <w:rStyle w:val="Hyperlink"/>
            <w:rFonts w:ascii="Times New Roman" w:hAnsi="Times New Roman" w:cs="Times New Roman"/>
            <w:b/>
            <w:bCs/>
            <w:sz w:val="28"/>
            <w:szCs w:val="28"/>
          </w:rPr>
          <w:t>https://yas.gov.in/sites/default/files/National%20Sports%20Governance%20Act%2C%202025_0.pdf</w:t>
        </w:r>
      </w:hyperlink>
      <w:r w:rsidR="00573B36">
        <w:t xml:space="preserve"> </w:t>
      </w:r>
    </w:p>
    <w:p w14:paraId="5C350D88" w14:textId="77777777" w:rsidR="0040099A" w:rsidRPr="000F5FB3" w:rsidRDefault="0040099A" w:rsidP="00E54EAE">
      <w:pPr>
        <w:jc w:val="both"/>
        <w:rPr>
          <w:rFonts w:ascii="Times New Roman" w:hAnsi="Times New Roman" w:cs="Times New Roman"/>
          <w:b/>
          <w:bCs/>
          <w:sz w:val="28"/>
          <w:szCs w:val="28"/>
        </w:rPr>
      </w:pPr>
    </w:p>
    <w:p w14:paraId="7A54FCA2" w14:textId="3DEE6177" w:rsidR="00B34805" w:rsidRPr="000F5FB3" w:rsidRDefault="000F5FB3" w:rsidP="000F5FB3">
      <w:pPr>
        <w:rPr>
          <w:rFonts w:ascii="Times New Roman" w:hAnsi="Times New Roman" w:cs="Times New Roman"/>
          <w:b/>
          <w:bCs/>
          <w:sz w:val="28"/>
          <w:szCs w:val="28"/>
          <w:lang w:val="en-GB"/>
        </w:rPr>
      </w:pPr>
      <w:r w:rsidRPr="000F5FB3">
        <w:rPr>
          <w:rFonts w:ascii="Times New Roman" w:hAnsi="Times New Roman" w:cs="Times New Roman"/>
          <w:b/>
          <w:bCs/>
          <w:sz w:val="28"/>
          <w:szCs w:val="28"/>
          <w:lang w:val="en-GB"/>
        </w:rPr>
        <w:t xml:space="preserve">National Sports Governance (National Sports Bodies) Rules, 2026 - </w:t>
      </w:r>
      <w:hyperlink r:id="rId7" w:history="1">
        <w:r w:rsidR="00573B36" w:rsidRPr="000B0701">
          <w:rPr>
            <w:rStyle w:val="Hyperlink"/>
            <w:rFonts w:ascii="Times New Roman" w:hAnsi="Times New Roman" w:cs="Times New Roman"/>
            <w:b/>
            <w:bCs/>
            <w:sz w:val="28"/>
            <w:szCs w:val="28"/>
            <w:lang w:val="en-GB"/>
          </w:rPr>
          <w:t>https://yas.gov.in/sites/default/files/National%20Sports%20Governance%20%28National%20Sports%20Bodies%29%20Rules%2C%202026.pdf</w:t>
        </w:r>
      </w:hyperlink>
      <w:r w:rsidR="00573B36">
        <w:rPr>
          <w:rFonts w:ascii="Times New Roman" w:hAnsi="Times New Roman" w:cs="Times New Roman"/>
          <w:b/>
          <w:bCs/>
          <w:sz w:val="28"/>
          <w:szCs w:val="28"/>
          <w:lang w:val="en-GB"/>
        </w:rPr>
        <w:t xml:space="preserve"> </w:t>
      </w:r>
    </w:p>
    <w:p w14:paraId="296CD813" w14:textId="77777777" w:rsidR="00E54EAE" w:rsidRPr="00B34805" w:rsidRDefault="00E54EAE" w:rsidP="00B34805">
      <w:pPr>
        <w:rPr>
          <w:rFonts w:ascii="Times New Roman" w:hAnsi="Times New Roman" w:cs="Times New Roman"/>
          <w:sz w:val="28"/>
          <w:szCs w:val="28"/>
        </w:rPr>
      </w:pPr>
    </w:p>
    <w:p w14:paraId="4FAA293E" w14:textId="77777777" w:rsidR="00B34805" w:rsidRPr="00B34805" w:rsidRDefault="00B34805" w:rsidP="00B34805">
      <w:pPr>
        <w:rPr>
          <w:rFonts w:ascii="Times New Roman" w:hAnsi="Times New Roman" w:cs="Times New Roman"/>
          <w:sz w:val="28"/>
          <w:szCs w:val="28"/>
        </w:rPr>
      </w:pPr>
      <w:r w:rsidRPr="00B34805">
        <w:rPr>
          <w:rFonts w:ascii="Times New Roman" w:hAnsi="Times New Roman" w:cs="Times New Roman"/>
          <w:b/>
          <w:bCs/>
          <w:sz w:val="28"/>
          <w:szCs w:val="28"/>
        </w:rPr>
        <w:t>By Order and in the Name of Netball Federation of India</w:t>
      </w:r>
    </w:p>
    <w:p w14:paraId="2582121E" w14:textId="77777777" w:rsidR="00573B36" w:rsidRDefault="00573B36" w:rsidP="00573B36">
      <w:pPr>
        <w:rPr>
          <w:rFonts w:ascii="Times New Roman" w:hAnsi="Times New Roman" w:cs="Times New Roman"/>
          <w:sz w:val="28"/>
          <w:szCs w:val="28"/>
        </w:rPr>
      </w:pPr>
    </w:p>
    <w:p w14:paraId="69EDB57B" w14:textId="77777777" w:rsidR="00573B36" w:rsidRDefault="00573B36" w:rsidP="00573B36">
      <w:pPr>
        <w:rPr>
          <w:rFonts w:ascii="Times New Roman" w:hAnsi="Times New Roman" w:cs="Times New Roman"/>
          <w:sz w:val="28"/>
          <w:szCs w:val="28"/>
        </w:rPr>
      </w:pPr>
    </w:p>
    <w:p w14:paraId="7FDC1953" w14:textId="09FDD554" w:rsidR="00573B36" w:rsidRDefault="00573B36" w:rsidP="00573B36">
      <w:pPr>
        <w:rPr>
          <w:rFonts w:ascii="Times New Roman" w:hAnsi="Times New Roman" w:cs="Times New Roman"/>
          <w:sz w:val="28"/>
          <w:szCs w:val="28"/>
        </w:rPr>
      </w:pPr>
      <w:r>
        <w:rPr>
          <w:rFonts w:ascii="Times New Roman" w:hAnsi="Times New Roman" w:cs="Times New Roman"/>
          <w:sz w:val="28"/>
          <w:szCs w:val="28"/>
        </w:rPr>
        <w:t>Vijender Singh,</w:t>
      </w:r>
    </w:p>
    <w:p w14:paraId="39C48BA6" w14:textId="77777777" w:rsidR="00573B36" w:rsidRPr="00B34805" w:rsidRDefault="00573B36" w:rsidP="00573B36">
      <w:pPr>
        <w:rPr>
          <w:rFonts w:ascii="Times New Roman" w:hAnsi="Times New Roman" w:cs="Times New Roman"/>
          <w:sz w:val="28"/>
          <w:szCs w:val="28"/>
        </w:rPr>
      </w:pPr>
      <w:r>
        <w:rPr>
          <w:rFonts w:ascii="Times New Roman" w:hAnsi="Times New Roman" w:cs="Times New Roman"/>
          <w:sz w:val="28"/>
          <w:szCs w:val="28"/>
        </w:rPr>
        <w:t>Secretary General,</w:t>
      </w:r>
      <w:r w:rsidRPr="00B34805">
        <w:rPr>
          <w:rFonts w:ascii="Times New Roman" w:hAnsi="Times New Roman" w:cs="Times New Roman"/>
          <w:sz w:val="28"/>
          <w:szCs w:val="28"/>
        </w:rPr>
        <w:br/>
        <w:t>Netball Federation of India</w:t>
      </w:r>
    </w:p>
    <w:p w14:paraId="00401C3F" w14:textId="77777777" w:rsidR="00B34805" w:rsidRPr="00B34805" w:rsidRDefault="00B34805" w:rsidP="00B34805">
      <w:pPr>
        <w:rPr>
          <w:rFonts w:ascii="Times New Roman" w:hAnsi="Times New Roman" w:cs="Times New Roman"/>
          <w:sz w:val="28"/>
          <w:szCs w:val="28"/>
        </w:rPr>
      </w:pPr>
    </w:p>
    <w:p w14:paraId="36883D42" w14:textId="77777777" w:rsidR="00B34805" w:rsidRDefault="00B34805" w:rsidP="00B34805"/>
    <w:p w14:paraId="23A2D270" w14:textId="77777777" w:rsidR="00F643CD" w:rsidRDefault="00F643CD" w:rsidP="00B34805"/>
    <w:p w14:paraId="386FE329" w14:textId="77777777" w:rsidR="00F643CD" w:rsidRDefault="00F643CD" w:rsidP="00B34805"/>
    <w:p w14:paraId="376A78E2" w14:textId="77777777" w:rsidR="00F643CD" w:rsidRDefault="00F643CD" w:rsidP="00B34805"/>
    <w:p w14:paraId="0AAC398A" w14:textId="77777777" w:rsidR="00F643CD" w:rsidRDefault="00F643CD" w:rsidP="00B34805"/>
    <w:p w14:paraId="0C2828E5" w14:textId="77777777" w:rsidR="00F643CD" w:rsidRDefault="00F643CD" w:rsidP="00B34805"/>
    <w:p w14:paraId="7BB590C9" w14:textId="77777777" w:rsidR="00F643CD" w:rsidRDefault="00F643CD" w:rsidP="00B34805"/>
    <w:p w14:paraId="7F8066AD" w14:textId="77777777" w:rsidR="00F643CD" w:rsidRDefault="00F643CD" w:rsidP="00B34805"/>
    <w:p w14:paraId="7BEFFE32" w14:textId="77777777" w:rsidR="00F643CD" w:rsidRDefault="00F643CD" w:rsidP="00B34805"/>
    <w:p w14:paraId="40F7AE0A" w14:textId="77777777" w:rsidR="00F643CD" w:rsidRDefault="00F643CD" w:rsidP="00B34805"/>
    <w:p w14:paraId="31CB330D" w14:textId="77777777" w:rsidR="00F643CD" w:rsidRDefault="00F643CD" w:rsidP="00B34805"/>
    <w:p w14:paraId="5B725702" w14:textId="77777777" w:rsidR="00343753" w:rsidRDefault="00343753" w:rsidP="00B34805"/>
    <w:p w14:paraId="4C80C709" w14:textId="77777777" w:rsidR="00343753" w:rsidRDefault="00343753" w:rsidP="00343753">
      <w:pPr>
        <w:rPr>
          <w:rFonts w:ascii="Times New Roman" w:hAnsi="Times New Roman" w:cs="Times New Roman"/>
        </w:rPr>
      </w:pPr>
    </w:p>
    <w:p w14:paraId="03607FE9" w14:textId="77777777" w:rsidR="00F643CD" w:rsidRPr="00F643CD" w:rsidRDefault="00F643CD" w:rsidP="00343753">
      <w:pPr>
        <w:jc w:val="center"/>
        <w:rPr>
          <w:rFonts w:ascii="Times New Roman" w:hAnsi="Times New Roman" w:cs="Times New Roman"/>
          <w:b/>
          <w:bCs/>
        </w:rPr>
      </w:pPr>
      <w:r w:rsidRPr="00F643CD">
        <w:rPr>
          <w:rFonts w:ascii="Times New Roman" w:hAnsi="Times New Roman" w:cs="Times New Roman"/>
          <w:b/>
          <w:bCs/>
        </w:rPr>
        <w:t>APPLICATION FORM</w:t>
      </w:r>
    </w:p>
    <w:p w14:paraId="2817C6BE" w14:textId="77777777" w:rsidR="00F643CD" w:rsidRPr="00F643CD" w:rsidRDefault="00F643CD" w:rsidP="00F643CD">
      <w:pPr>
        <w:jc w:val="center"/>
        <w:rPr>
          <w:rFonts w:ascii="Times New Roman" w:hAnsi="Times New Roman" w:cs="Times New Roman"/>
          <w:b/>
          <w:bCs/>
        </w:rPr>
      </w:pPr>
      <w:r w:rsidRPr="00F643CD">
        <w:rPr>
          <w:rFonts w:ascii="Times New Roman" w:hAnsi="Times New Roman" w:cs="Times New Roman"/>
          <w:b/>
          <w:bCs/>
        </w:rPr>
        <w:t>For Inclusion as Sports Person of Outstanding Merit (SOM)</w:t>
      </w:r>
    </w:p>
    <w:p w14:paraId="33302A3C" w14:textId="77777777" w:rsidR="00F643CD" w:rsidRPr="00F643CD" w:rsidRDefault="00F643CD" w:rsidP="00F643CD">
      <w:pPr>
        <w:jc w:val="center"/>
        <w:rPr>
          <w:rFonts w:ascii="Times New Roman" w:hAnsi="Times New Roman" w:cs="Times New Roman"/>
          <w:b/>
          <w:bCs/>
        </w:rPr>
      </w:pPr>
      <w:r w:rsidRPr="00F643CD">
        <w:rPr>
          <w:rFonts w:ascii="Times New Roman" w:hAnsi="Times New Roman" w:cs="Times New Roman"/>
          <w:b/>
          <w:bCs/>
        </w:rPr>
        <w:t>For Preparation of Electoral Roster – 2026</w:t>
      </w:r>
    </w:p>
    <w:p w14:paraId="59D11703" w14:textId="77777777" w:rsidR="00F643CD" w:rsidRPr="00343753" w:rsidRDefault="00F643CD" w:rsidP="00F643CD">
      <w:pPr>
        <w:jc w:val="center"/>
        <w:rPr>
          <w:rFonts w:ascii="Times New Roman" w:hAnsi="Times New Roman" w:cs="Times New Roman"/>
        </w:rPr>
      </w:pPr>
    </w:p>
    <w:p w14:paraId="456CB86A" w14:textId="77777777" w:rsidR="00F643CD" w:rsidRPr="00F643CD" w:rsidRDefault="00F643CD" w:rsidP="00F643CD">
      <w:pPr>
        <w:rPr>
          <w:rFonts w:ascii="Times New Roman" w:hAnsi="Times New Roman" w:cs="Times New Roman"/>
          <w:b/>
          <w:bCs/>
        </w:rPr>
      </w:pPr>
    </w:p>
    <w:p w14:paraId="76EB8AAE" w14:textId="77777777" w:rsidR="00F643CD" w:rsidRPr="00F643CD" w:rsidRDefault="00F643CD" w:rsidP="00F643CD">
      <w:pPr>
        <w:numPr>
          <w:ilvl w:val="0"/>
          <w:numId w:val="5"/>
        </w:numPr>
        <w:spacing w:line="360" w:lineRule="auto"/>
        <w:rPr>
          <w:rFonts w:ascii="Times New Roman" w:hAnsi="Times New Roman" w:cs="Times New Roman"/>
        </w:rPr>
      </w:pPr>
      <w:r w:rsidRPr="00F643CD">
        <w:rPr>
          <w:rFonts w:ascii="Times New Roman" w:hAnsi="Times New Roman" w:cs="Times New Roman"/>
          <w:b/>
          <w:bCs/>
        </w:rPr>
        <w:t>Full Name (in Block Letters):</w:t>
      </w:r>
      <w:r w:rsidRPr="00F643CD">
        <w:rPr>
          <w:rFonts w:ascii="Times New Roman" w:hAnsi="Times New Roman" w:cs="Times New Roman"/>
        </w:rPr>
        <w:t xml:space="preserve"> _______________________________ </w:t>
      </w:r>
    </w:p>
    <w:p w14:paraId="45341CB0" w14:textId="77777777" w:rsidR="00F643CD" w:rsidRPr="00F643CD" w:rsidRDefault="00F643CD" w:rsidP="00F643CD">
      <w:pPr>
        <w:numPr>
          <w:ilvl w:val="0"/>
          <w:numId w:val="5"/>
        </w:numPr>
        <w:spacing w:line="360" w:lineRule="auto"/>
        <w:rPr>
          <w:rFonts w:ascii="Times New Roman" w:hAnsi="Times New Roman" w:cs="Times New Roman"/>
        </w:rPr>
      </w:pPr>
      <w:r w:rsidRPr="00F643CD">
        <w:rPr>
          <w:rFonts w:ascii="Times New Roman" w:hAnsi="Times New Roman" w:cs="Times New Roman"/>
          <w:b/>
          <w:bCs/>
        </w:rPr>
        <w:t>Father’s / Mother’s Name:</w:t>
      </w:r>
      <w:r w:rsidRPr="00F643CD">
        <w:rPr>
          <w:rFonts w:ascii="Times New Roman" w:hAnsi="Times New Roman" w:cs="Times New Roman"/>
        </w:rPr>
        <w:t xml:space="preserve"> _______________________________ </w:t>
      </w:r>
    </w:p>
    <w:p w14:paraId="7B3D5FEE" w14:textId="77777777" w:rsidR="00F643CD" w:rsidRPr="00F643CD" w:rsidRDefault="00F643CD" w:rsidP="00F643CD">
      <w:pPr>
        <w:numPr>
          <w:ilvl w:val="0"/>
          <w:numId w:val="5"/>
        </w:numPr>
        <w:spacing w:line="360" w:lineRule="auto"/>
        <w:rPr>
          <w:rFonts w:ascii="Times New Roman" w:hAnsi="Times New Roman" w:cs="Times New Roman"/>
        </w:rPr>
      </w:pPr>
      <w:r w:rsidRPr="00F643CD">
        <w:rPr>
          <w:rFonts w:ascii="Times New Roman" w:hAnsi="Times New Roman" w:cs="Times New Roman"/>
          <w:b/>
          <w:bCs/>
        </w:rPr>
        <w:t>Date of Birth:</w:t>
      </w:r>
      <w:r w:rsidRPr="00F643CD">
        <w:rPr>
          <w:rFonts w:ascii="Times New Roman" w:hAnsi="Times New Roman" w:cs="Times New Roman"/>
        </w:rPr>
        <w:t xml:space="preserve"> ____ / ____ / ______ </w:t>
      </w:r>
    </w:p>
    <w:p w14:paraId="7C961F0D" w14:textId="77777777" w:rsidR="00F643CD" w:rsidRPr="00F643CD" w:rsidRDefault="00F643CD" w:rsidP="00F643CD">
      <w:pPr>
        <w:numPr>
          <w:ilvl w:val="0"/>
          <w:numId w:val="5"/>
        </w:numPr>
        <w:spacing w:line="360" w:lineRule="auto"/>
        <w:rPr>
          <w:rFonts w:ascii="Times New Roman" w:hAnsi="Times New Roman" w:cs="Times New Roman"/>
        </w:rPr>
      </w:pPr>
      <w:r w:rsidRPr="00F643CD">
        <w:rPr>
          <w:rFonts w:ascii="Times New Roman" w:hAnsi="Times New Roman" w:cs="Times New Roman"/>
          <w:b/>
          <w:bCs/>
        </w:rPr>
        <w:t>Age (as on date of application):</w:t>
      </w:r>
      <w:r w:rsidRPr="00F643CD">
        <w:rPr>
          <w:rFonts w:ascii="Times New Roman" w:hAnsi="Times New Roman" w:cs="Times New Roman"/>
        </w:rPr>
        <w:t xml:space="preserve"> ______ years </w:t>
      </w:r>
    </w:p>
    <w:p w14:paraId="26321DA6" w14:textId="77777777" w:rsidR="00F643CD" w:rsidRPr="00F643CD" w:rsidRDefault="00F643CD" w:rsidP="00F643CD">
      <w:pPr>
        <w:numPr>
          <w:ilvl w:val="0"/>
          <w:numId w:val="5"/>
        </w:numPr>
        <w:spacing w:line="360" w:lineRule="auto"/>
        <w:rPr>
          <w:rFonts w:ascii="Times New Roman" w:hAnsi="Times New Roman" w:cs="Times New Roman"/>
        </w:rPr>
      </w:pPr>
      <w:r w:rsidRPr="00F643CD">
        <w:rPr>
          <w:rFonts w:ascii="Times New Roman" w:hAnsi="Times New Roman" w:cs="Times New Roman"/>
          <w:b/>
          <w:bCs/>
        </w:rPr>
        <w:t>Gender:</w:t>
      </w:r>
      <w:r w:rsidRPr="00F643CD">
        <w:rPr>
          <w:rFonts w:ascii="Times New Roman" w:hAnsi="Times New Roman" w:cs="Times New Roman"/>
        </w:rPr>
        <w:t xml:space="preserve"> </w:t>
      </w:r>
      <w:r w:rsidRPr="00F643CD">
        <w:rPr>
          <w:rFonts w:ascii="Segoe UI Symbol" w:hAnsi="Segoe UI Symbol" w:cs="Segoe UI Symbol"/>
        </w:rPr>
        <w:t>☐</w:t>
      </w:r>
      <w:r w:rsidRPr="00F643CD">
        <w:rPr>
          <w:rFonts w:ascii="Times New Roman" w:hAnsi="Times New Roman" w:cs="Times New Roman"/>
        </w:rPr>
        <w:t xml:space="preserve"> Male </w:t>
      </w:r>
      <w:r w:rsidRPr="00F643CD">
        <w:rPr>
          <w:rFonts w:ascii="Segoe UI Symbol" w:hAnsi="Segoe UI Symbol" w:cs="Segoe UI Symbol"/>
        </w:rPr>
        <w:t>☐</w:t>
      </w:r>
      <w:r w:rsidRPr="00F643CD">
        <w:rPr>
          <w:rFonts w:ascii="Times New Roman" w:hAnsi="Times New Roman" w:cs="Times New Roman"/>
        </w:rPr>
        <w:t xml:space="preserve"> Female </w:t>
      </w:r>
      <w:r w:rsidRPr="00F643CD">
        <w:rPr>
          <w:rFonts w:ascii="Segoe UI Symbol" w:hAnsi="Segoe UI Symbol" w:cs="Segoe UI Symbol"/>
        </w:rPr>
        <w:t>☐</w:t>
      </w:r>
      <w:r w:rsidRPr="00F643CD">
        <w:rPr>
          <w:rFonts w:ascii="Times New Roman" w:hAnsi="Times New Roman" w:cs="Times New Roman"/>
        </w:rPr>
        <w:t xml:space="preserve"> Other </w:t>
      </w:r>
    </w:p>
    <w:p w14:paraId="6BA840BE" w14:textId="77777777" w:rsidR="00F643CD" w:rsidRPr="00F643CD" w:rsidRDefault="00F643CD" w:rsidP="00F643CD">
      <w:pPr>
        <w:numPr>
          <w:ilvl w:val="0"/>
          <w:numId w:val="5"/>
        </w:numPr>
        <w:spacing w:line="360" w:lineRule="auto"/>
        <w:rPr>
          <w:rFonts w:ascii="Times New Roman" w:hAnsi="Times New Roman" w:cs="Times New Roman"/>
        </w:rPr>
      </w:pPr>
      <w:r w:rsidRPr="00F643CD">
        <w:rPr>
          <w:rFonts w:ascii="Times New Roman" w:hAnsi="Times New Roman" w:cs="Times New Roman"/>
          <w:b/>
          <w:bCs/>
        </w:rPr>
        <w:t>Nationality:</w:t>
      </w:r>
      <w:r w:rsidRPr="00F643CD">
        <w:rPr>
          <w:rFonts w:ascii="Times New Roman" w:hAnsi="Times New Roman" w:cs="Times New Roman"/>
        </w:rPr>
        <w:t xml:space="preserve"> _______________________________ </w:t>
      </w:r>
    </w:p>
    <w:p w14:paraId="30C8B841" w14:textId="77777777" w:rsidR="00F643CD" w:rsidRPr="00F643CD" w:rsidRDefault="00F643CD" w:rsidP="00F643CD">
      <w:pPr>
        <w:numPr>
          <w:ilvl w:val="0"/>
          <w:numId w:val="5"/>
        </w:numPr>
        <w:spacing w:line="360" w:lineRule="auto"/>
        <w:rPr>
          <w:rFonts w:ascii="Times New Roman" w:hAnsi="Times New Roman" w:cs="Times New Roman"/>
        </w:rPr>
      </w:pPr>
      <w:r w:rsidRPr="00F643CD">
        <w:rPr>
          <w:rFonts w:ascii="Times New Roman" w:hAnsi="Times New Roman" w:cs="Times New Roman"/>
          <w:b/>
          <w:bCs/>
        </w:rPr>
        <w:t>Aadhaar No. / Passport No. (any one):</w:t>
      </w:r>
      <w:r w:rsidRPr="00F643CD">
        <w:rPr>
          <w:rFonts w:ascii="Times New Roman" w:hAnsi="Times New Roman" w:cs="Times New Roman"/>
        </w:rPr>
        <w:t xml:space="preserve"> _______________________________ </w:t>
      </w:r>
    </w:p>
    <w:p w14:paraId="1F515993" w14:textId="77777777" w:rsidR="00F643CD" w:rsidRPr="00343753" w:rsidRDefault="00F643CD" w:rsidP="00F643CD">
      <w:pPr>
        <w:numPr>
          <w:ilvl w:val="0"/>
          <w:numId w:val="5"/>
        </w:numPr>
        <w:spacing w:line="360" w:lineRule="auto"/>
        <w:rPr>
          <w:rFonts w:ascii="Times New Roman" w:hAnsi="Times New Roman" w:cs="Times New Roman"/>
        </w:rPr>
      </w:pPr>
      <w:r w:rsidRPr="00F643CD">
        <w:rPr>
          <w:rFonts w:ascii="Times New Roman" w:hAnsi="Times New Roman" w:cs="Times New Roman"/>
          <w:b/>
          <w:bCs/>
        </w:rPr>
        <w:t>Permanent Address:</w:t>
      </w:r>
      <w:r w:rsidRPr="00343753">
        <w:rPr>
          <w:rFonts w:ascii="Times New Roman" w:hAnsi="Times New Roman" w:cs="Times New Roman"/>
          <w:b/>
          <w:bCs/>
        </w:rPr>
        <w:t xml:space="preserve"> __________________________________________________</w:t>
      </w:r>
    </w:p>
    <w:p w14:paraId="0EE62C94" w14:textId="77777777" w:rsidR="00F643CD" w:rsidRPr="00343753" w:rsidRDefault="00F643CD" w:rsidP="00F643CD">
      <w:pPr>
        <w:numPr>
          <w:ilvl w:val="0"/>
          <w:numId w:val="5"/>
        </w:numPr>
        <w:spacing w:line="360" w:lineRule="auto"/>
        <w:rPr>
          <w:rFonts w:ascii="Times New Roman" w:hAnsi="Times New Roman" w:cs="Times New Roman"/>
        </w:rPr>
      </w:pPr>
      <w:r w:rsidRPr="00343753">
        <w:rPr>
          <w:rFonts w:ascii="Times New Roman" w:hAnsi="Times New Roman" w:cs="Times New Roman"/>
        </w:rPr>
        <w:t>Correspondence Address (if different): ___________________________________</w:t>
      </w:r>
    </w:p>
    <w:p w14:paraId="2F48EAE1" w14:textId="77777777" w:rsidR="00F643CD" w:rsidRPr="00343753" w:rsidRDefault="00F643CD" w:rsidP="00F643CD">
      <w:pPr>
        <w:numPr>
          <w:ilvl w:val="0"/>
          <w:numId w:val="5"/>
        </w:numPr>
        <w:spacing w:line="360" w:lineRule="auto"/>
        <w:rPr>
          <w:rFonts w:ascii="Times New Roman" w:hAnsi="Times New Roman" w:cs="Times New Roman"/>
        </w:rPr>
      </w:pPr>
      <w:r w:rsidRPr="00F643CD">
        <w:rPr>
          <w:rFonts w:ascii="Times New Roman" w:eastAsia="Times New Roman" w:hAnsi="Times New Roman" w:cs="Times New Roman"/>
          <w:b/>
          <w:bCs/>
          <w:kern w:val="0"/>
          <w:lang w:eastAsia="en-GB"/>
          <w14:ligatures w14:val="none"/>
        </w:rPr>
        <w:t>Mobile Number:</w:t>
      </w:r>
      <w:r w:rsidRPr="00F643CD">
        <w:rPr>
          <w:rFonts w:ascii="Times New Roman" w:eastAsia="Times New Roman" w:hAnsi="Times New Roman" w:cs="Times New Roman"/>
          <w:kern w:val="0"/>
          <w:lang w:eastAsia="en-GB"/>
          <w14:ligatures w14:val="none"/>
        </w:rPr>
        <w:t xml:space="preserve"> _______________________________ </w:t>
      </w:r>
    </w:p>
    <w:p w14:paraId="1B678DA9" w14:textId="77777777" w:rsidR="00F643CD" w:rsidRPr="00343753" w:rsidRDefault="00F643CD" w:rsidP="00F643CD">
      <w:pPr>
        <w:numPr>
          <w:ilvl w:val="0"/>
          <w:numId w:val="5"/>
        </w:numPr>
        <w:spacing w:line="360" w:lineRule="auto"/>
        <w:rPr>
          <w:rFonts w:ascii="Times New Roman" w:hAnsi="Times New Roman" w:cs="Times New Roman"/>
        </w:rPr>
      </w:pPr>
      <w:r w:rsidRPr="00343753">
        <w:rPr>
          <w:rFonts w:ascii="Times New Roman" w:eastAsia="Times New Roman" w:hAnsi="Times New Roman" w:cs="Times New Roman"/>
          <w:b/>
          <w:bCs/>
          <w:kern w:val="0"/>
          <w:lang w:eastAsia="en-GB"/>
          <w14:ligatures w14:val="none"/>
        </w:rPr>
        <w:t>Email Address:</w:t>
      </w:r>
      <w:r w:rsidRPr="00343753">
        <w:rPr>
          <w:rFonts w:ascii="Times New Roman" w:eastAsia="Times New Roman" w:hAnsi="Times New Roman" w:cs="Times New Roman"/>
          <w:kern w:val="0"/>
          <w:lang w:eastAsia="en-GB"/>
          <w14:ligatures w14:val="none"/>
        </w:rPr>
        <w:t xml:space="preserve"> _______________________________</w:t>
      </w:r>
    </w:p>
    <w:p w14:paraId="6EB250A7" w14:textId="77777777" w:rsidR="00F643CD" w:rsidRPr="00343753" w:rsidRDefault="00F643CD" w:rsidP="00B34805">
      <w:pPr>
        <w:numPr>
          <w:ilvl w:val="0"/>
          <w:numId w:val="5"/>
        </w:numPr>
        <w:spacing w:line="360" w:lineRule="auto"/>
        <w:rPr>
          <w:rFonts w:ascii="Times New Roman" w:hAnsi="Times New Roman" w:cs="Times New Roman"/>
        </w:rPr>
      </w:pPr>
      <w:r w:rsidRPr="00343753">
        <w:rPr>
          <w:rFonts w:ascii="Times New Roman" w:eastAsia="Times New Roman" w:hAnsi="Times New Roman" w:cs="Times New Roman"/>
          <w:b/>
          <w:bCs/>
          <w:kern w:val="0"/>
          <w:lang w:eastAsia="en-GB"/>
          <w14:ligatures w14:val="none"/>
        </w:rPr>
        <w:t>Citizen:</w:t>
      </w:r>
      <w:r w:rsidRPr="00343753">
        <w:rPr>
          <w:rFonts w:ascii="Times New Roman" w:hAnsi="Times New Roman" w:cs="Times New Roman"/>
        </w:rPr>
        <w:t xml:space="preserve"> _____</w:t>
      </w:r>
    </w:p>
    <w:p w14:paraId="49CD02B7" w14:textId="77777777" w:rsidR="00F643CD" w:rsidRPr="00343753" w:rsidRDefault="00343753" w:rsidP="00F643CD">
      <w:pPr>
        <w:numPr>
          <w:ilvl w:val="0"/>
          <w:numId w:val="5"/>
        </w:numPr>
        <w:spacing w:line="360" w:lineRule="auto"/>
        <w:rPr>
          <w:rFonts w:ascii="Times New Roman" w:hAnsi="Times New Roman" w:cs="Times New Roman"/>
        </w:rPr>
      </w:pPr>
      <w:r>
        <w:rPr>
          <w:rFonts w:ascii="Times New Roman" w:eastAsia="Times New Roman" w:hAnsi="Times New Roman" w:cs="Times New Roman"/>
          <w:b/>
          <w:bCs/>
          <w:kern w:val="0"/>
          <w:lang w:eastAsia="en-GB"/>
          <w14:ligatures w14:val="none"/>
        </w:rPr>
        <w:t>Applicant’s tier</w:t>
      </w:r>
      <w:r w:rsidR="00F643CD" w:rsidRPr="00343753">
        <w:rPr>
          <w:rFonts w:ascii="Times New Roman" w:eastAsia="Times New Roman" w:hAnsi="Times New Roman" w:cs="Times New Roman"/>
          <w:b/>
          <w:bCs/>
          <w:kern w:val="0"/>
          <w:lang w:eastAsia="en-GB"/>
          <w14:ligatures w14:val="none"/>
        </w:rPr>
        <w:t>:</w:t>
      </w:r>
      <w:r w:rsidR="00F643CD" w:rsidRPr="00343753">
        <w:rPr>
          <w:rFonts w:ascii="Times New Roman" w:hAnsi="Times New Roman" w:cs="Times New Roman"/>
        </w:rPr>
        <w:t xml:space="preserve"> _______</w:t>
      </w:r>
    </w:p>
    <w:p w14:paraId="58EDFD9F" w14:textId="77777777" w:rsidR="00F643CD" w:rsidRPr="00343753" w:rsidRDefault="00F643CD" w:rsidP="00F643CD">
      <w:pPr>
        <w:spacing w:line="360" w:lineRule="auto"/>
        <w:ind w:firstLine="360"/>
        <w:rPr>
          <w:rFonts w:ascii="Times New Roman" w:hAnsi="Times New Roman" w:cs="Times New Roman"/>
          <w:b/>
          <w:bCs/>
        </w:rPr>
      </w:pPr>
      <w:r w:rsidRPr="00343753">
        <w:rPr>
          <w:rFonts w:ascii="Times New Roman" w:hAnsi="Times New Roman" w:cs="Times New Roman"/>
          <w:b/>
          <w:bCs/>
        </w:rPr>
        <w:t>14. Details of Achievement (Highest Tier Claimed)</w:t>
      </w:r>
    </w:p>
    <w:tbl>
      <w:tblPr>
        <w:tblStyle w:val="TableGrid"/>
        <w:tblW w:w="10855" w:type="dxa"/>
        <w:tblInd w:w="-714" w:type="dxa"/>
        <w:tblLook w:val="04A0" w:firstRow="1" w:lastRow="0" w:firstColumn="1" w:lastColumn="0" w:noHBand="0" w:noVBand="1"/>
      </w:tblPr>
      <w:tblGrid>
        <w:gridCol w:w="570"/>
        <w:gridCol w:w="816"/>
        <w:gridCol w:w="3506"/>
        <w:gridCol w:w="795"/>
        <w:gridCol w:w="2078"/>
        <w:gridCol w:w="1624"/>
        <w:gridCol w:w="1466"/>
      </w:tblGrid>
      <w:tr w:rsidR="00382E6A" w:rsidRPr="00343753" w14:paraId="75D540C4" w14:textId="77777777" w:rsidTr="00382E6A">
        <w:tc>
          <w:tcPr>
            <w:tcW w:w="570" w:type="dxa"/>
          </w:tcPr>
          <w:p w14:paraId="3D27A01E" w14:textId="77777777" w:rsidR="00F643CD" w:rsidRPr="00343753" w:rsidRDefault="00F643CD" w:rsidP="00F643CD">
            <w:pPr>
              <w:jc w:val="center"/>
              <w:rPr>
                <w:rFonts w:ascii="Times New Roman" w:hAnsi="Times New Roman" w:cs="Times New Roman"/>
                <w:b/>
                <w:bCs/>
              </w:rPr>
            </w:pPr>
            <w:r w:rsidRPr="00343753">
              <w:rPr>
                <w:rFonts w:ascii="Times New Roman" w:hAnsi="Times New Roman" w:cs="Times New Roman"/>
                <w:b/>
                <w:bCs/>
              </w:rPr>
              <w:t>S. No.</w:t>
            </w:r>
          </w:p>
          <w:p w14:paraId="34367332" w14:textId="77777777" w:rsidR="00F643CD" w:rsidRPr="00343753" w:rsidRDefault="00F643CD" w:rsidP="00F643CD">
            <w:pPr>
              <w:spacing w:line="360" w:lineRule="auto"/>
              <w:jc w:val="center"/>
              <w:rPr>
                <w:rFonts w:ascii="Times New Roman" w:hAnsi="Times New Roman" w:cs="Times New Roman"/>
                <w:b/>
                <w:bCs/>
              </w:rPr>
            </w:pPr>
          </w:p>
        </w:tc>
        <w:tc>
          <w:tcPr>
            <w:tcW w:w="816" w:type="dxa"/>
          </w:tcPr>
          <w:p w14:paraId="27EE05E7" w14:textId="77777777" w:rsidR="00F643CD" w:rsidRPr="00343753" w:rsidRDefault="00F643CD" w:rsidP="00F643CD">
            <w:pPr>
              <w:spacing w:line="360" w:lineRule="auto"/>
              <w:jc w:val="center"/>
              <w:rPr>
                <w:rFonts w:ascii="Times New Roman" w:hAnsi="Times New Roman" w:cs="Times New Roman"/>
                <w:b/>
                <w:bCs/>
              </w:rPr>
            </w:pPr>
            <w:r w:rsidRPr="00343753">
              <w:rPr>
                <w:rFonts w:ascii="Times New Roman" w:hAnsi="Times New Roman" w:cs="Times New Roman"/>
                <w:b/>
                <w:bCs/>
              </w:rPr>
              <w:t>Event Name</w:t>
            </w:r>
          </w:p>
        </w:tc>
        <w:tc>
          <w:tcPr>
            <w:tcW w:w="3506" w:type="dxa"/>
          </w:tcPr>
          <w:p w14:paraId="7165465B" w14:textId="77777777" w:rsidR="00F643CD" w:rsidRPr="00343753" w:rsidRDefault="00F643CD" w:rsidP="00F643CD">
            <w:pPr>
              <w:spacing w:line="360" w:lineRule="auto"/>
              <w:jc w:val="center"/>
              <w:rPr>
                <w:rFonts w:ascii="Times New Roman" w:hAnsi="Times New Roman" w:cs="Times New Roman"/>
                <w:b/>
                <w:bCs/>
              </w:rPr>
            </w:pPr>
            <w:r w:rsidRPr="00343753">
              <w:rPr>
                <w:rFonts w:ascii="Times New Roman" w:hAnsi="Times New Roman" w:cs="Times New Roman"/>
                <w:b/>
                <w:bCs/>
              </w:rPr>
              <w:t>Level (</w:t>
            </w:r>
            <w:r w:rsidR="00382E6A">
              <w:rPr>
                <w:rFonts w:ascii="Times New Roman" w:hAnsi="Times New Roman" w:cs="Times New Roman"/>
                <w:b/>
                <w:bCs/>
              </w:rPr>
              <w:t>International</w:t>
            </w:r>
            <w:r w:rsidRPr="00343753">
              <w:rPr>
                <w:rFonts w:ascii="Times New Roman" w:hAnsi="Times New Roman" w:cs="Times New Roman"/>
                <w:b/>
                <w:bCs/>
              </w:rPr>
              <w:t>/</w:t>
            </w:r>
            <w:r w:rsidR="00382E6A">
              <w:rPr>
                <w:rFonts w:ascii="Times New Roman" w:hAnsi="Times New Roman" w:cs="Times New Roman"/>
                <w:b/>
                <w:bCs/>
              </w:rPr>
              <w:t>National/State</w:t>
            </w:r>
            <w:r w:rsidRPr="00343753">
              <w:rPr>
                <w:rFonts w:ascii="Times New Roman" w:hAnsi="Times New Roman" w:cs="Times New Roman"/>
                <w:b/>
                <w:bCs/>
              </w:rPr>
              <w:t>)</w:t>
            </w:r>
          </w:p>
        </w:tc>
        <w:tc>
          <w:tcPr>
            <w:tcW w:w="795" w:type="dxa"/>
          </w:tcPr>
          <w:p w14:paraId="55491049" w14:textId="77777777" w:rsidR="00F643CD" w:rsidRPr="00343753" w:rsidRDefault="00F643CD" w:rsidP="00F643CD">
            <w:pPr>
              <w:spacing w:line="360" w:lineRule="auto"/>
              <w:jc w:val="center"/>
              <w:rPr>
                <w:rFonts w:ascii="Times New Roman" w:hAnsi="Times New Roman" w:cs="Times New Roman"/>
                <w:b/>
                <w:bCs/>
              </w:rPr>
            </w:pPr>
            <w:r w:rsidRPr="00343753">
              <w:rPr>
                <w:rFonts w:ascii="Times New Roman" w:hAnsi="Times New Roman" w:cs="Times New Roman"/>
                <w:b/>
                <w:bCs/>
              </w:rPr>
              <w:t>Year</w:t>
            </w:r>
          </w:p>
        </w:tc>
        <w:tc>
          <w:tcPr>
            <w:tcW w:w="2078" w:type="dxa"/>
          </w:tcPr>
          <w:p w14:paraId="6F02AAD7" w14:textId="77777777" w:rsidR="00F643CD" w:rsidRPr="00343753" w:rsidRDefault="00F643CD" w:rsidP="00F643CD">
            <w:pPr>
              <w:spacing w:line="360" w:lineRule="auto"/>
              <w:ind w:right="355"/>
              <w:jc w:val="center"/>
              <w:rPr>
                <w:rFonts w:ascii="Times New Roman" w:hAnsi="Times New Roman" w:cs="Times New Roman"/>
                <w:b/>
                <w:bCs/>
              </w:rPr>
            </w:pPr>
            <w:r w:rsidRPr="00343753">
              <w:rPr>
                <w:rFonts w:ascii="Times New Roman" w:hAnsi="Times New Roman" w:cs="Times New Roman"/>
                <w:b/>
                <w:bCs/>
              </w:rPr>
              <w:t>Medal/</w:t>
            </w:r>
          </w:p>
          <w:p w14:paraId="5460F0A4" w14:textId="77777777" w:rsidR="00F643CD" w:rsidRPr="00343753" w:rsidRDefault="00F643CD" w:rsidP="00F643CD">
            <w:pPr>
              <w:spacing w:line="360" w:lineRule="auto"/>
              <w:ind w:right="355" w:firstLine="160"/>
              <w:jc w:val="center"/>
              <w:rPr>
                <w:rFonts w:ascii="Times New Roman" w:hAnsi="Times New Roman" w:cs="Times New Roman"/>
                <w:b/>
                <w:bCs/>
              </w:rPr>
            </w:pPr>
            <w:r w:rsidRPr="00343753">
              <w:rPr>
                <w:rFonts w:ascii="Times New Roman" w:hAnsi="Times New Roman" w:cs="Times New Roman"/>
                <w:b/>
                <w:bCs/>
              </w:rPr>
              <w:t>Participation</w:t>
            </w:r>
          </w:p>
        </w:tc>
        <w:tc>
          <w:tcPr>
            <w:tcW w:w="1624" w:type="dxa"/>
          </w:tcPr>
          <w:p w14:paraId="25FCAB35" w14:textId="77777777" w:rsidR="00F643CD" w:rsidRPr="00343753" w:rsidRDefault="00F643CD" w:rsidP="00F643CD">
            <w:pPr>
              <w:spacing w:line="360" w:lineRule="auto"/>
              <w:jc w:val="center"/>
              <w:rPr>
                <w:rFonts w:ascii="Times New Roman" w:hAnsi="Times New Roman" w:cs="Times New Roman"/>
                <w:b/>
                <w:bCs/>
              </w:rPr>
            </w:pPr>
            <w:r w:rsidRPr="00343753">
              <w:rPr>
                <w:rFonts w:ascii="Times New Roman" w:hAnsi="Times New Roman" w:cs="Times New Roman"/>
                <w:b/>
                <w:bCs/>
              </w:rPr>
              <w:t>Represented (India/State)</w:t>
            </w:r>
          </w:p>
        </w:tc>
        <w:tc>
          <w:tcPr>
            <w:tcW w:w="1466" w:type="dxa"/>
          </w:tcPr>
          <w:p w14:paraId="6940CBBF" w14:textId="77777777" w:rsidR="00F643CD" w:rsidRPr="00343753" w:rsidRDefault="00F643CD" w:rsidP="00F643CD">
            <w:pPr>
              <w:spacing w:line="360" w:lineRule="auto"/>
              <w:jc w:val="center"/>
              <w:rPr>
                <w:rFonts w:ascii="Times New Roman" w:hAnsi="Times New Roman" w:cs="Times New Roman"/>
                <w:b/>
                <w:bCs/>
              </w:rPr>
            </w:pPr>
            <w:r w:rsidRPr="00343753">
              <w:rPr>
                <w:rFonts w:ascii="Times New Roman" w:hAnsi="Times New Roman" w:cs="Times New Roman"/>
                <w:b/>
                <w:bCs/>
              </w:rPr>
              <w:t>Certifying Authority</w:t>
            </w:r>
          </w:p>
        </w:tc>
      </w:tr>
      <w:tr w:rsidR="00382E6A" w:rsidRPr="00343753" w14:paraId="58ED8BA2" w14:textId="77777777" w:rsidTr="00382E6A">
        <w:tc>
          <w:tcPr>
            <w:tcW w:w="570" w:type="dxa"/>
          </w:tcPr>
          <w:p w14:paraId="11228C01" w14:textId="77777777" w:rsidR="00F643CD" w:rsidRPr="00343753" w:rsidRDefault="00F643CD" w:rsidP="00F643CD">
            <w:pPr>
              <w:rPr>
                <w:rFonts w:ascii="Times New Roman" w:hAnsi="Times New Roman" w:cs="Times New Roman"/>
              </w:rPr>
            </w:pPr>
          </w:p>
        </w:tc>
        <w:tc>
          <w:tcPr>
            <w:tcW w:w="816" w:type="dxa"/>
          </w:tcPr>
          <w:p w14:paraId="7561ABF2" w14:textId="77777777" w:rsidR="00F643CD" w:rsidRPr="00343753" w:rsidRDefault="00F643CD" w:rsidP="00F643CD">
            <w:pPr>
              <w:spacing w:line="360" w:lineRule="auto"/>
              <w:rPr>
                <w:rFonts w:ascii="Times New Roman" w:hAnsi="Times New Roman" w:cs="Times New Roman"/>
              </w:rPr>
            </w:pPr>
          </w:p>
          <w:p w14:paraId="3F0E5BD9" w14:textId="77777777" w:rsidR="00F643CD" w:rsidRPr="00343753" w:rsidRDefault="00F643CD" w:rsidP="00F643CD">
            <w:pPr>
              <w:spacing w:line="360" w:lineRule="auto"/>
              <w:rPr>
                <w:rFonts w:ascii="Times New Roman" w:hAnsi="Times New Roman" w:cs="Times New Roman"/>
              </w:rPr>
            </w:pPr>
          </w:p>
          <w:p w14:paraId="24E67444" w14:textId="77777777" w:rsidR="00F643CD" w:rsidRPr="00343753" w:rsidRDefault="00F643CD" w:rsidP="00F643CD">
            <w:pPr>
              <w:spacing w:line="360" w:lineRule="auto"/>
              <w:rPr>
                <w:rFonts w:ascii="Times New Roman" w:hAnsi="Times New Roman" w:cs="Times New Roman"/>
              </w:rPr>
            </w:pPr>
          </w:p>
        </w:tc>
        <w:tc>
          <w:tcPr>
            <w:tcW w:w="3506" w:type="dxa"/>
          </w:tcPr>
          <w:p w14:paraId="380725C7" w14:textId="77777777" w:rsidR="00F643CD" w:rsidRPr="00343753" w:rsidRDefault="00F643CD" w:rsidP="00F643CD">
            <w:pPr>
              <w:spacing w:line="360" w:lineRule="auto"/>
              <w:rPr>
                <w:rFonts w:ascii="Times New Roman" w:hAnsi="Times New Roman" w:cs="Times New Roman"/>
              </w:rPr>
            </w:pPr>
          </w:p>
        </w:tc>
        <w:tc>
          <w:tcPr>
            <w:tcW w:w="795" w:type="dxa"/>
          </w:tcPr>
          <w:p w14:paraId="05410B4E" w14:textId="77777777" w:rsidR="00F643CD" w:rsidRPr="00343753" w:rsidRDefault="00F643CD" w:rsidP="00F643CD">
            <w:pPr>
              <w:spacing w:line="360" w:lineRule="auto"/>
              <w:rPr>
                <w:rFonts w:ascii="Times New Roman" w:hAnsi="Times New Roman" w:cs="Times New Roman"/>
              </w:rPr>
            </w:pPr>
          </w:p>
        </w:tc>
        <w:tc>
          <w:tcPr>
            <w:tcW w:w="2078" w:type="dxa"/>
          </w:tcPr>
          <w:p w14:paraId="2B5B51CE" w14:textId="77777777" w:rsidR="00F643CD" w:rsidRPr="00343753" w:rsidRDefault="00F643CD" w:rsidP="00F643CD">
            <w:pPr>
              <w:spacing w:line="360" w:lineRule="auto"/>
              <w:rPr>
                <w:rFonts w:ascii="Times New Roman" w:hAnsi="Times New Roman" w:cs="Times New Roman"/>
              </w:rPr>
            </w:pPr>
          </w:p>
        </w:tc>
        <w:tc>
          <w:tcPr>
            <w:tcW w:w="1624" w:type="dxa"/>
          </w:tcPr>
          <w:p w14:paraId="695E1497" w14:textId="77777777" w:rsidR="00F643CD" w:rsidRPr="00343753" w:rsidRDefault="00F643CD" w:rsidP="00F643CD">
            <w:pPr>
              <w:spacing w:line="360" w:lineRule="auto"/>
              <w:rPr>
                <w:rFonts w:ascii="Times New Roman" w:hAnsi="Times New Roman" w:cs="Times New Roman"/>
              </w:rPr>
            </w:pPr>
          </w:p>
        </w:tc>
        <w:tc>
          <w:tcPr>
            <w:tcW w:w="1466" w:type="dxa"/>
          </w:tcPr>
          <w:p w14:paraId="5948CD01" w14:textId="77777777" w:rsidR="00F643CD" w:rsidRPr="00343753" w:rsidRDefault="00F643CD" w:rsidP="00F643CD">
            <w:pPr>
              <w:spacing w:line="360" w:lineRule="auto"/>
              <w:rPr>
                <w:rFonts w:ascii="Times New Roman" w:hAnsi="Times New Roman" w:cs="Times New Roman"/>
              </w:rPr>
            </w:pPr>
          </w:p>
        </w:tc>
      </w:tr>
      <w:tr w:rsidR="00382E6A" w:rsidRPr="00343753" w14:paraId="6ADD9853" w14:textId="77777777" w:rsidTr="00382E6A">
        <w:tc>
          <w:tcPr>
            <w:tcW w:w="570" w:type="dxa"/>
          </w:tcPr>
          <w:p w14:paraId="2C12B1C0" w14:textId="77777777" w:rsidR="00F643CD" w:rsidRPr="00343753" w:rsidRDefault="00F643CD" w:rsidP="00F643CD">
            <w:pPr>
              <w:rPr>
                <w:rFonts w:ascii="Times New Roman" w:hAnsi="Times New Roman" w:cs="Times New Roman"/>
              </w:rPr>
            </w:pPr>
          </w:p>
        </w:tc>
        <w:tc>
          <w:tcPr>
            <w:tcW w:w="816" w:type="dxa"/>
          </w:tcPr>
          <w:p w14:paraId="6439DBCE" w14:textId="77777777" w:rsidR="00F643CD" w:rsidRPr="00343753" w:rsidRDefault="00F643CD" w:rsidP="00F643CD">
            <w:pPr>
              <w:spacing w:line="360" w:lineRule="auto"/>
              <w:rPr>
                <w:rFonts w:ascii="Times New Roman" w:hAnsi="Times New Roman" w:cs="Times New Roman"/>
              </w:rPr>
            </w:pPr>
          </w:p>
          <w:p w14:paraId="1AB24B80" w14:textId="77777777" w:rsidR="00F643CD" w:rsidRPr="00343753" w:rsidRDefault="00F643CD" w:rsidP="00F643CD">
            <w:pPr>
              <w:spacing w:line="360" w:lineRule="auto"/>
              <w:rPr>
                <w:rFonts w:ascii="Times New Roman" w:hAnsi="Times New Roman" w:cs="Times New Roman"/>
              </w:rPr>
            </w:pPr>
          </w:p>
          <w:p w14:paraId="450722ED" w14:textId="77777777" w:rsidR="00F643CD" w:rsidRPr="00343753" w:rsidRDefault="00F643CD" w:rsidP="00F643CD">
            <w:pPr>
              <w:spacing w:line="360" w:lineRule="auto"/>
              <w:rPr>
                <w:rFonts w:ascii="Times New Roman" w:hAnsi="Times New Roman" w:cs="Times New Roman"/>
              </w:rPr>
            </w:pPr>
          </w:p>
        </w:tc>
        <w:tc>
          <w:tcPr>
            <w:tcW w:w="3506" w:type="dxa"/>
          </w:tcPr>
          <w:p w14:paraId="3DD3A521" w14:textId="77777777" w:rsidR="00F643CD" w:rsidRPr="00343753" w:rsidRDefault="00F643CD" w:rsidP="00F643CD">
            <w:pPr>
              <w:spacing w:line="360" w:lineRule="auto"/>
              <w:rPr>
                <w:rFonts w:ascii="Times New Roman" w:hAnsi="Times New Roman" w:cs="Times New Roman"/>
              </w:rPr>
            </w:pPr>
          </w:p>
        </w:tc>
        <w:tc>
          <w:tcPr>
            <w:tcW w:w="795" w:type="dxa"/>
          </w:tcPr>
          <w:p w14:paraId="7B72C451" w14:textId="77777777" w:rsidR="00F643CD" w:rsidRPr="00343753" w:rsidRDefault="00F643CD" w:rsidP="00F643CD">
            <w:pPr>
              <w:spacing w:line="360" w:lineRule="auto"/>
              <w:rPr>
                <w:rFonts w:ascii="Times New Roman" w:hAnsi="Times New Roman" w:cs="Times New Roman"/>
              </w:rPr>
            </w:pPr>
          </w:p>
        </w:tc>
        <w:tc>
          <w:tcPr>
            <w:tcW w:w="2078" w:type="dxa"/>
          </w:tcPr>
          <w:p w14:paraId="7CE255C0" w14:textId="77777777" w:rsidR="00F643CD" w:rsidRPr="00343753" w:rsidRDefault="00F643CD" w:rsidP="00F643CD">
            <w:pPr>
              <w:spacing w:line="360" w:lineRule="auto"/>
              <w:rPr>
                <w:rFonts w:ascii="Times New Roman" w:hAnsi="Times New Roman" w:cs="Times New Roman"/>
              </w:rPr>
            </w:pPr>
          </w:p>
        </w:tc>
        <w:tc>
          <w:tcPr>
            <w:tcW w:w="1624" w:type="dxa"/>
          </w:tcPr>
          <w:p w14:paraId="1200B08C" w14:textId="77777777" w:rsidR="00F643CD" w:rsidRPr="00343753" w:rsidRDefault="00F643CD" w:rsidP="00F643CD">
            <w:pPr>
              <w:spacing w:line="360" w:lineRule="auto"/>
              <w:rPr>
                <w:rFonts w:ascii="Times New Roman" w:hAnsi="Times New Roman" w:cs="Times New Roman"/>
              </w:rPr>
            </w:pPr>
          </w:p>
        </w:tc>
        <w:tc>
          <w:tcPr>
            <w:tcW w:w="1466" w:type="dxa"/>
          </w:tcPr>
          <w:p w14:paraId="3F819FD6" w14:textId="77777777" w:rsidR="00F643CD" w:rsidRPr="00343753" w:rsidRDefault="00F643CD" w:rsidP="00F643CD">
            <w:pPr>
              <w:spacing w:line="360" w:lineRule="auto"/>
              <w:rPr>
                <w:rFonts w:ascii="Times New Roman" w:hAnsi="Times New Roman" w:cs="Times New Roman"/>
              </w:rPr>
            </w:pPr>
          </w:p>
        </w:tc>
      </w:tr>
    </w:tbl>
    <w:p w14:paraId="5229A236" w14:textId="77777777" w:rsidR="00F643CD" w:rsidRDefault="00C12BF3" w:rsidP="00F643CD">
      <w:pPr>
        <w:spacing w:line="360" w:lineRule="auto"/>
        <w:ind w:left="360"/>
        <w:rPr>
          <w:rFonts w:ascii="Times New Roman" w:hAnsi="Times New Roman" w:cs="Times New Roman"/>
        </w:rPr>
      </w:pPr>
      <w:r>
        <w:rPr>
          <w:rFonts w:ascii="Times New Roman" w:hAnsi="Times New Roman" w:cs="Times New Roman"/>
        </w:rPr>
        <w:t xml:space="preserve"> </w:t>
      </w:r>
    </w:p>
    <w:p w14:paraId="2240C76A" w14:textId="77777777" w:rsidR="00C12BF3" w:rsidRDefault="00C12BF3" w:rsidP="00F643CD">
      <w:pPr>
        <w:spacing w:line="360" w:lineRule="auto"/>
        <w:ind w:left="360"/>
        <w:rPr>
          <w:rFonts w:ascii="Times New Roman" w:hAnsi="Times New Roman" w:cs="Times New Roman"/>
        </w:rPr>
      </w:pPr>
      <w:r>
        <w:rPr>
          <w:rFonts w:ascii="Times New Roman" w:hAnsi="Times New Roman" w:cs="Times New Roman"/>
        </w:rPr>
        <w:t>(Certificate of the aforesaid achievement to be annexed with self-attested signatures)</w:t>
      </w:r>
    </w:p>
    <w:p w14:paraId="2A2EE029" w14:textId="77777777" w:rsidR="00F643CD" w:rsidRPr="00343753" w:rsidRDefault="00F643CD" w:rsidP="00F643CD">
      <w:pPr>
        <w:pStyle w:val="NormalWeb"/>
      </w:pPr>
      <w:r w:rsidRPr="00343753">
        <w:t>I, ____________________________, hereby declare that:</w:t>
      </w:r>
    </w:p>
    <w:p w14:paraId="635A56A4" w14:textId="77777777" w:rsidR="00343753" w:rsidRDefault="00F643CD" w:rsidP="00C12BF3">
      <w:pPr>
        <w:pStyle w:val="NormalWeb"/>
        <w:spacing w:before="0" w:beforeAutospacing="0" w:after="0" w:afterAutospacing="0"/>
        <w:jc w:val="both"/>
      </w:pPr>
      <w:r w:rsidRPr="00343753">
        <w:t>a. The information furnished in this application is true and correct to the best of my knowledge;</w:t>
      </w:r>
    </w:p>
    <w:p w14:paraId="1BBAB1F0" w14:textId="77777777" w:rsidR="00343753" w:rsidRDefault="00F643CD" w:rsidP="00C12BF3">
      <w:pPr>
        <w:pStyle w:val="NormalWeb"/>
        <w:spacing w:before="0" w:beforeAutospacing="0" w:after="0" w:afterAutospacing="0"/>
        <w:jc w:val="both"/>
      </w:pPr>
      <w:r w:rsidRPr="00343753">
        <w:lastRenderedPageBreak/>
        <w:t xml:space="preserve">b. I fulfil all eligibility criteria prescribed under the </w:t>
      </w:r>
      <w:r w:rsidRPr="00C12BF3">
        <w:rPr>
          <w:rStyle w:val="Emphasis"/>
          <w:i w:val="0"/>
          <w:iCs w:val="0"/>
        </w:rPr>
        <w:t>National Sports Governance Act, 2025</w:t>
      </w:r>
      <w:r w:rsidRPr="00343753">
        <w:t xml:space="preserve"> and the Rules framed thereunder</w:t>
      </w:r>
      <w:r w:rsidR="00343753">
        <w:t xml:space="preserve"> and the circular issued by Netball Federation of India for calling of application of Sportspersons of outstanding merit</w:t>
      </w:r>
      <w:r w:rsidRPr="00343753">
        <w:t>;</w:t>
      </w:r>
    </w:p>
    <w:p w14:paraId="64490E4A" w14:textId="77777777" w:rsidR="00343753" w:rsidRDefault="00F643CD" w:rsidP="00343753">
      <w:pPr>
        <w:pStyle w:val="NormalWeb"/>
        <w:spacing w:before="0" w:beforeAutospacing="0" w:after="0" w:afterAutospacing="0"/>
        <w:jc w:val="both"/>
      </w:pPr>
      <w:r w:rsidRPr="00343753">
        <w:t>c. I have not been disqualified on account of doping, disciplinary action, or conviction</w:t>
      </w:r>
      <w:r w:rsidR="00343753">
        <w:t xml:space="preserve"> </w:t>
      </w:r>
      <w:r w:rsidRPr="00343753">
        <w:t>involving moral turpitude;</w:t>
      </w:r>
    </w:p>
    <w:p w14:paraId="61B61F5F" w14:textId="77777777" w:rsidR="00343753" w:rsidRDefault="00F643CD" w:rsidP="00343753">
      <w:pPr>
        <w:pStyle w:val="NormalWeb"/>
        <w:spacing w:before="0" w:beforeAutospacing="0" w:after="0" w:afterAutospacing="0"/>
        <w:jc w:val="both"/>
      </w:pPr>
      <w:r w:rsidRPr="00343753">
        <w:t>d. No material information has been concealed or suppressed;</w:t>
      </w:r>
    </w:p>
    <w:p w14:paraId="22DE6E55" w14:textId="77777777" w:rsidR="00F643CD" w:rsidRPr="00343753" w:rsidRDefault="00F643CD" w:rsidP="00343753">
      <w:pPr>
        <w:pStyle w:val="NormalWeb"/>
        <w:spacing w:before="0" w:beforeAutospacing="0" w:after="0" w:afterAutospacing="0"/>
        <w:jc w:val="both"/>
      </w:pPr>
      <w:r w:rsidRPr="00343753">
        <w:t>e. I understand that any false declaration shall render my application liable for rejection and may invite further legal action.</w:t>
      </w:r>
    </w:p>
    <w:p w14:paraId="4A3B7F28" w14:textId="77777777" w:rsidR="00343753" w:rsidRDefault="00343753" w:rsidP="00343753">
      <w:pPr>
        <w:spacing w:line="360" w:lineRule="auto"/>
        <w:rPr>
          <w:rFonts w:ascii="Times New Roman" w:hAnsi="Times New Roman" w:cs="Times New Roman"/>
        </w:rPr>
      </w:pPr>
    </w:p>
    <w:p w14:paraId="6789F7EC" w14:textId="77777777" w:rsidR="00343753" w:rsidRDefault="00343753" w:rsidP="00343753">
      <w:pPr>
        <w:spacing w:line="360" w:lineRule="auto"/>
        <w:rPr>
          <w:rFonts w:ascii="Times New Roman" w:hAnsi="Times New Roman" w:cs="Times New Roman"/>
        </w:rPr>
      </w:pPr>
      <w:r>
        <w:rPr>
          <w:rFonts w:ascii="Times New Roman" w:hAnsi="Times New Roman" w:cs="Times New Roman"/>
        </w:rPr>
        <w:t>Date: 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 of Applicant</w:t>
      </w:r>
    </w:p>
    <w:p w14:paraId="32F90322" w14:textId="77777777" w:rsidR="00343753" w:rsidRDefault="00343753" w:rsidP="00343753">
      <w:pPr>
        <w:spacing w:line="360" w:lineRule="auto"/>
        <w:rPr>
          <w:rFonts w:ascii="Times New Roman" w:hAnsi="Times New Roman" w:cs="Times New Roman"/>
        </w:rPr>
      </w:pPr>
      <w:r>
        <w:rPr>
          <w:rFonts w:ascii="Times New Roman" w:hAnsi="Times New Roman" w:cs="Times New Roman"/>
        </w:rPr>
        <w:t>Place: 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15FA067F" w14:textId="77777777" w:rsidR="00343753" w:rsidRPr="00343753" w:rsidRDefault="00343753" w:rsidP="00343753">
      <w:pPr>
        <w:spacing w:line="360" w:lineRule="auto"/>
        <w:rPr>
          <w:rFonts w:ascii="Times New Roman" w:hAnsi="Times New Roman" w:cs="Times New Roman"/>
        </w:rPr>
      </w:pPr>
      <w:r>
        <w:rPr>
          <w:rFonts w:ascii="Times New Roman" w:hAnsi="Times New Roman" w:cs="Times New Roman"/>
        </w:rPr>
        <w:tab/>
      </w:r>
    </w:p>
    <w:sectPr w:rsidR="00343753" w:rsidRPr="003437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71BD8"/>
    <w:multiLevelType w:val="multilevel"/>
    <w:tmpl w:val="B894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305F88"/>
    <w:multiLevelType w:val="multilevel"/>
    <w:tmpl w:val="73D05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106B13"/>
    <w:multiLevelType w:val="multilevel"/>
    <w:tmpl w:val="ECB8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AE226C"/>
    <w:multiLevelType w:val="multilevel"/>
    <w:tmpl w:val="8D8E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B52B57"/>
    <w:multiLevelType w:val="multilevel"/>
    <w:tmpl w:val="73D05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87073E"/>
    <w:multiLevelType w:val="multilevel"/>
    <w:tmpl w:val="E93C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9292970">
    <w:abstractNumId w:val="2"/>
  </w:num>
  <w:num w:numId="2" w16cid:durableId="74591798">
    <w:abstractNumId w:val="3"/>
  </w:num>
  <w:num w:numId="3" w16cid:durableId="1029918441">
    <w:abstractNumId w:val="0"/>
  </w:num>
  <w:num w:numId="4" w16cid:durableId="2000304638">
    <w:abstractNumId w:val="5"/>
  </w:num>
  <w:num w:numId="5" w16cid:durableId="770470384">
    <w:abstractNumId w:val="1"/>
  </w:num>
  <w:num w:numId="6" w16cid:durableId="15832919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D73"/>
    <w:rsid w:val="00036E1A"/>
    <w:rsid w:val="000E1E55"/>
    <w:rsid w:val="000F5FB3"/>
    <w:rsid w:val="002154F6"/>
    <w:rsid w:val="00343753"/>
    <w:rsid w:val="00382E6A"/>
    <w:rsid w:val="003F5181"/>
    <w:rsid w:val="0040099A"/>
    <w:rsid w:val="00573B36"/>
    <w:rsid w:val="00622D5D"/>
    <w:rsid w:val="006301D2"/>
    <w:rsid w:val="0068307B"/>
    <w:rsid w:val="006F4D73"/>
    <w:rsid w:val="009B28CC"/>
    <w:rsid w:val="00B34805"/>
    <w:rsid w:val="00C12BF3"/>
    <w:rsid w:val="00E54EAE"/>
    <w:rsid w:val="00F643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A3D6C"/>
  <w15:chartTrackingRefBased/>
  <w15:docId w15:val="{BD944EFA-125E-B948-B532-58018A8B6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4EAE"/>
    <w:rPr>
      <w:color w:val="0563C1" w:themeColor="hyperlink"/>
      <w:u w:val="single"/>
    </w:rPr>
  </w:style>
  <w:style w:type="character" w:styleId="UnresolvedMention">
    <w:name w:val="Unresolved Mention"/>
    <w:basedOn w:val="DefaultParagraphFont"/>
    <w:uiPriority w:val="99"/>
    <w:semiHidden/>
    <w:unhideWhenUsed/>
    <w:rsid w:val="00E54EAE"/>
    <w:rPr>
      <w:color w:val="605E5C"/>
      <w:shd w:val="clear" w:color="auto" w:fill="E1DFDD"/>
    </w:rPr>
  </w:style>
  <w:style w:type="character" w:styleId="Strong">
    <w:name w:val="Strong"/>
    <w:basedOn w:val="DefaultParagraphFont"/>
    <w:uiPriority w:val="22"/>
    <w:qFormat/>
    <w:rsid w:val="00F643CD"/>
    <w:rPr>
      <w:b/>
      <w:bCs/>
    </w:rPr>
  </w:style>
  <w:style w:type="table" w:styleId="TableGrid">
    <w:name w:val="Table Grid"/>
    <w:basedOn w:val="TableNormal"/>
    <w:uiPriority w:val="39"/>
    <w:rsid w:val="00F64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643C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F643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540793">
      <w:bodyDiv w:val="1"/>
      <w:marLeft w:val="0"/>
      <w:marRight w:val="0"/>
      <w:marTop w:val="0"/>
      <w:marBottom w:val="0"/>
      <w:divBdr>
        <w:top w:val="none" w:sz="0" w:space="0" w:color="auto"/>
        <w:left w:val="none" w:sz="0" w:space="0" w:color="auto"/>
        <w:bottom w:val="none" w:sz="0" w:space="0" w:color="auto"/>
        <w:right w:val="none" w:sz="0" w:space="0" w:color="auto"/>
      </w:divBdr>
    </w:div>
    <w:div w:id="531118182">
      <w:bodyDiv w:val="1"/>
      <w:marLeft w:val="0"/>
      <w:marRight w:val="0"/>
      <w:marTop w:val="0"/>
      <w:marBottom w:val="0"/>
      <w:divBdr>
        <w:top w:val="none" w:sz="0" w:space="0" w:color="auto"/>
        <w:left w:val="none" w:sz="0" w:space="0" w:color="auto"/>
        <w:bottom w:val="none" w:sz="0" w:space="0" w:color="auto"/>
        <w:right w:val="none" w:sz="0" w:space="0" w:color="auto"/>
      </w:divBdr>
    </w:div>
    <w:div w:id="639304140">
      <w:bodyDiv w:val="1"/>
      <w:marLeft w:val="0"/>
      <w:marRight w:val="0"/>
      <w:marTop w:val="0"/>
      <w:marBottom w:val="0"/>
      <w:divBdr>
        <w:top w:val="none" w:sz="0" w:space="0" w:color="auto"/>
        <w:left w:val="none" w:sz="0" w:space="0" w:color="auto"/>
        <w:bottom w:val="none" w:sz="0" w:space="0" w:color="auto"/>
        <w:right w:val="none" w:sz="0" w:space="0" w:color="auto"/>
      </w:divBdr>
    </w:div>
    <w:div w:id="674501970">
      <w:bodyDiv w:val="1"/>
      <w:marLeft w:val="0"/>
      <w:marRight w:val="0"/>
      <w:marTop w:val="0"/>
      <w:marBottom w:val="0"/>
      <w:divBdr>
        <w:top w:val="none" w:sz="0" w:space="0" w:color="auto"/>
        <w:left w:val="none" w:sz="0" w:space="0" w:color="auto"/>
        <w:bottom w:val="none" w:sz="0" w:space="0" w:color="auto"/>
        <w:right w:val="none" w:sz="0" w:space="0" w:color="auto"/>
      </w:divBdr>
    </w:div>
    <w:div w:id="721640509">
      <w:bodyDiv w:val="1"/>
      <w:marLeft w:val="0"/>
      <w:marRight w:val="0"/>
      <w:marTop w:val="0"/>
      <w:marBottom w:val="0"/>
      <w:divBdr>
        <w:top w:val="none" w:sz="0" w:space="0" w:color="auto"/>
        <w:left w:val="none" w:sz="0" w:space="0" w:color="auto"/>
        <w:bottom w:val="none" w:sz="0" w:space="0" w:color="auto"/>
        <w:right w:val="none" w:sz="0" w:space="0" w:color="auto"/>
      </w:divBdr>
    </w:div>
    <w:div w:id="1306622633">
      <w:bodyDiv w:val="1"/>
      <w:marLeft w:val="0"/>
      <w:marRight w:val="0"/>
      <w:marTop w:val="0"/>
      <w:marBottom w:val="0"/>
      <w:divBdr>
        <w:top w:val="none" w:sz="0" w:space="0" w:color="auto"/>
        <w:left w:val="none" w:sz="0" w:space="0" w:color="auto"/>
        <w:bottom w:val="none" w:sz="0" w:space="0" w:color="auto"/>
        <w:right w:val="none" w:sz="0" w:space="0" w:color="auto"/>
      </w:divBdr>
    </w:div>
    <w:div w:id="1350566836">
      <w:bodyDiv w:val="1"/>
      <w:marLeft w:val="0"/>
      <w:marRight w:val="0"/>
      <w:marTop w:val="0"/>
      <w:marBottom w:val="0"/>
      <w:divBdr>
        <w:top w:val="none" w:sz="0" w:space="0" w:color="auto"/>
        <w:left w:val="none" w:sz="0" w:space="0" w:color="auto"/>
        <w:bottom w:val="none" w:sz="0" w:space="0" w:color="auto"/>
        <w:right w:val="none" w:sz="0" w:space="0" w:color="auto"/>
      </w:divBdr>
    </w:div>
    <w:div w:id="1546408112">
      <w:bodyDiv w:val="1"/>
      <w:marLeft w:val="0"/>
      <w:marRight w:val="0"/>
      <w:marTop w:val="0"/>
      <w:marBottom w:val="0"/>
      <w:divBdr>
        <w:top w:val="none" w:sz="0" w:space="0" w:color="auto"/>
        <w:left w:val="none" w:sz="0" w:space="0" w:color="auto"/>
        <w:bottom w:val="none" w:sz="0" w:space="0" w:color="auto"/>
        <w:right w:val="none" w:sz="0" w:space="0" w:color="auto"/>
      </w:divBdr>
    </w:div>
    <w:div w:id="1911847874">
      <w:bodyDiv w:val="1"/>
      <w:marLeft w:val="0"/>
      <w:marRight w:val="0"/>
      <w:marTop w:val="0"/>
      <w:marBottom w:val="0"/>
      <w:divBdr>
        <w:top w:val="none" w:sz="0" w:space="0" w:color="auto"/>
        <w:left w:val="none" w:sz="0" w:space="0" w:color="auto"/>
        <w:bottom w:val="none" w:sz="0" w:space="0" w:color="auto"/>
        <w:right w:val="none" w:sz="0" w:space="0" w:color="auto"/>
      </w:divBdr>
    </w:div>
    <w:div w:id="201595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as.gov.in/sites/default/files/National%20Sports%20Governance%20%28National%20Sports%20Bodies%29%20Rules%2C%20202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as.gov.in/sites/default/files/National%20Sports%20Governance%20Act%2C%202025_0.pdf" TargetMode="External"/><Relationship Id="rId5" Type="http://schemas.openxmlformats.org/officeDocument/2006/relationships/hyperlink" Target="mailto:SOMNFI2026@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6</Pages>
  <Words>1420</Words>
  <Characters>8099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vikramadithya reddy</cp:lastModifiedBy>
  <cp:revision>9</cp:revision>
  <dcterms:created xsi:type="dcterms:W3CDTF">2026-04-25T20:05:00Z</dcterms:created>
  <dcterms:modified xsi:type="dcterms:W3CDTF">2026-04-30T18:16:00Z</dcterms:modified>
</cp:coreProperties>
</file>